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B00" w:rsidRDefault="00974B00" w:rsidP="00974B00">
      <w:pPr>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lang w:val="en-US" w:eastAsia="en-US"/>
        </w:rPr>
        <w:drawing>
          <wp:inline distT="0" distB="0" distL="0" distR="0" wp14:anchorId="195CED1A" wp14:editId="1D00C16F">
            <wp:extent cx="477982" cy="304800"/>
            <wp:effectExtent l="0" t="0" r="0" b="0"/>
            <wp:docPr id="1" name="Image 1" descr="E:\1mon site\img\logo_lien_tarek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mon site\img\logo_lien_tarekda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721" cy="305271"/>
                    </a:xfrm>
                    <a:prstGeom prst="rect">
                      <a:avLst/>
                    </a:prstGeom>
                    <a:noFill/>
                    <a:ln>
                      <a:noFill/>
                    </a:ln>
                  </pic:spPr>
                </pic:pic>
              </a:graphicData>
            </a:graphic>
          </wp:inline>
        </w:drawing>
      </w:r>
    </w:p>
    <w:p w:rsidR="00974B00" w:rsidRPr="007403DB" w:rsidRDefault="001E2680" w:rsidP="00974B00">
      <w:pPr>
        <w:jc w:val="center"/>
        <w:rPr>
          <w:rFonts w:ascii="Garamond" w:hAnsi="Garamond" w:cstheme="majorBidi"/>
          <w:b/>
          <w:bCs/>
          <w:color w:val="0070C0"/>
        </w:rPr>
      </w:pPr>
      <w:r w:rsidRPr="001E2680">
        <w:rPr>
          <w:rFonts w:ascii="Garamond" w:hAnsi="Garamond" w:cstheme="majorBidi"/>
          <w:b/>
          <w:bCs/>
          <w:color w:val="0070C0"/>
        </w:rPr>
        <w:t>www.tarekdata.rf.gd</w:t>
      </w:r>
      <w:bookmarkStart w:id="0" w:name="_GoBack"/>
      <w:bookmarkEnd w:id="0"/>
    </w:p>
    <w:p w:rsidR="00776E87" w:rsidRDefault="00776E87" w:rsidP="00556FC2">
      <w:pPr>
        <w:rPr>
          <w:b/>
          <w:bCs/>
          <w:i/>
          <w:iCs/>
          <w:sz w:val="28"/>
          <w:szCs w:val="28"/>
        </w:rPr>
      </w:pPr>
      <w:r>
        <w:rPr>
          <w:b/>
          <w:bCs/>
          <w:i/>
          <w:iCs/>
          <w:sz w:val="28"/>
          <w:szCs w:val="28"/>
        </w:rPr>
        <w:t xml:space="preserve">            </w:t>
      </w:r>
    </w:p>
    <w:p w:rsidR="00776E87" w:rsidRPr="002C3280" w:rsidRDefault="00776E87" w:rsidP="00776E87">
      <w:pPr>
        <w:rPr>
          <w:b/>
          <w:bCs/>
          <w:i/>
          <w:iCs/>
          <w:sz w:val="28"/>
          <w:szCs w:val="28"/>
        </w:rPr>
      </w:pPr>
      <w:r w:rsidRPr="002C3280">
        <w:rPr>
          <w:b/>
          <w:bCs/>
          <w:i/>
          <w:iCs/>
          <w:sz w:val="28"/>
          <w:szCs w:val="28"/>
        </w:rPr>
        <w:t xml:space="preserve"> </w:t>
      </w:r>
    </w:p>
    <w:p w:rsidR="00776E87" w:rsidRDefault="001E2680" w:rsidP="002B7DCE">
      <w:pPr>
        <w:jc w:val="center"/>
      </w:pPr>
      <w:r>
        <w:rPr>
          <w:b/>
          <w:bCs/>
          <w:i/>
          <w:iCs/>
          <w:color w:val="FF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4pt;height:90pt">
            <v:shadow color="#868686"/>
            <v:textpath style="font-family:&quot;Arial Black&quot;;font-size:16pt;v-text-kern:t" trim="t" fitpath="t" string="Université Saad DAHLEB Blida&#10;Faculté science de l’ingénieur &#10;Département de Génie Civil&#10;"/>
          </v:shape>
        </w:pict>
      </w:r>
    </w:p>
    <w:p w:rsidR="00776E87" w:rsidRPr="00776E87" w:rsidRDefault="00776E87" w:rsidP="00776E87"/>
    <w:p w:rsidR="00776E87" w:rsidRPr="00776E87" w:rsidRDefault="00776E87" w:rsidP="00776E87"/>
    <w:p w:rsidR="00776E87" w:rsidRPr="00776E87" w:rsidRDefault="00776E87" w:rsidP="00776E87"/>
    <w:p w:rsidR="00776E87" w:rsidRPr="00776E87" w:rsidRDefault="00776E87" w:rsidP="00776E87"/>
    <w:p w:rsidR="00776E87" w:rsidRPr="00776E87" w:rsidRDefault="00776E87" w:rsidP="00776E87"/>
    <w:p w:rsidR="00776E87" w:rsidRPr="00776E87" w:rsidRDefault="00776E87" w:rsidP="00776E87"/>
    <w:p w:rsidR="00776E87" w:rsidRDefault="00776E87" w:rsidP="00776E87"/>
    <w:p w:rsidR="00776E87" w:rsidRDefault="00776E87" w:rsidP="00776E87"/>
    <w:p w:rsidR="00BA1314" w:rsidRDefault="00BA1314" w:rsidP="002B7DCE">
      <w:pPr>
        <w:tabs>
          <w:tab w:val="left" w:pos="2460"/>
        </w:tabs>
        <w:rPr>
          <w:b/>
          <w:bCs/>
          <w:sz w:val="52"/>
          <w:szCs w:val="52"/>
        </w:rPr>
      </w:pPr>
      <w:r>
        <w:t xml:space="preserve">           </w:t>
      </w:r>
      <w:r w:rsidR="00776E87">
        <w:t xml:space="preserve">        </w:t>
      </w:r>
      <w:r w:rsidR="001E2680">
        <w:pict>
          <v:shape id="_x0000_i1026" type="#_x0000_t136" style="width:452pt;height:140pt" strokecolor="black [3213]">
            <v:shadow color="#868686"/>
            <v:textpath style="font-family:&quot;Arial Black&quot;;v-text-kern:t" trim="t" fitpath="t" string="TP TOPOGRAPHIE N° 3&#10;le cheminement fermé"/>
          </v:shape>
        </w:pict>
      </w:r>
    </w:p>
    <w:p w:rsidR="00BA1314" w:rsidRDefault="00BA1314" w:rsidP="00BA1314">
      <w:pPr>
        <w:rPr>
          <w:sz w:val="52"/>
          <w:szCs w:val="52"/>
        </w:rPr>
      </w:pPr>
    </w:p>
    <w:p w:rsidR="00BA1314" w:rsidRPr="00BA1314" w:rsidRDefault="00BA1314" w:rsidP="002B7DCE">
      <w:pPr>
        <w:tabs>
          <w:tab w:val="left" w:pos="3780"/>
        </w:tabs>
      </w:pPr>
      <w:r>
        <w:rPr>
          <w:sz w:val="52"/>
          <w:szCs w:val="52"/>
        </w:rPr>
        <w:t xml:space="preserve">              </w:t>
      </w:r>
    </w:p>
    <w:p w:rsidR="00BA1314" w:rsidRDefault="00BA1314" w:rsidP="00BA1314">
      <w:pPr>
        <w:tabs>
          <w:tab w:val="left" w:pos="3780"/>
        </w:tabs>
        <w:rPr>
          <w:b/>
          <w:bCs/>
          <w:sz w:val="56"/>
          <w:szCs w:val="56"/>
        </w:rPr>
      </w:pPr>
    </w:p>
    <w:p w:rsidR="00BA1314" w:rsidRDefault="00BA1314" w:rsidP="00BA1314">
      <w:pPr>
        <w:tabs>
          <w:tab w:val="left" w:pos="3780"/>
        </w:tabs>
        <w:rPr>
          <w:b/>
          <w:bCs/>
          <w:sz w:val="56"/>
          <w:szCs w:val="56"/>
        </w:rPr>
      </w:pPr>
    </w:p>
    <w:p w:rsidR="00BA1314" w:rsidRPr="008B08AE" w:rsidRDefault="002B7DCE" w:rsidP="0011673C">
      <w:pPr>
        <w:tabs>
          <w:tab w:val="left" w:pos="3780"/>
        </w:tabs>
        <w:rPr>
          <w:b/>
          <w:bCs/>
          <w:sz w:val="28"/>
          <w:szCs w:val="28"/>
        </w:rPr>
      </w:pPr>
      <w:r>
        <w:rPr>
          <w:b/>
          <w:bCs/>
          <w:sz w:val="28"/>
          <w:szCs w:val="28"/>
          <w:u w:val="single"/>
        </w:rPr>
        <w:t>Réalisé par</w:t>
      </w:r>
      <w:r w:rsidR="00BA1314">
        <w:rPr>
          <w:b/>
          <w:bCs/>
          <w:sz w:val="28"/>
          <w:szCs w:val="28"/>
          <w:u w:val="single"/>
        </w:rPr>
        <w:t>:</w:t>
      </w:r>
      <w:r w:rsidR="0011673C">
        <w:rPr>
          <w:b/>
          <w:bCs/>
          <w:sz w:val="28"/>
          <w:szCs w:val="28"/>
        </w:rPr>
        <w:t xml:space="preserve">  </w:t>
      </w:r>
    </w:p>
    <w:p w:rsidR="00BA1314" w:rsidRDefault="00BA1314" w:rsidP="00BA1314">
      <w:pPr>
        <w:tabs>
          <w:tab w:val="left" w:pos="3780"/>
        </w:tabs>
      </w:pPr>
    </w:p>
    <w:p w:rsidR="00BA1314" w:rsidRDefault="00556FC2" w:rsidP="00BA1314">
      <w:pPr>
        <w:tabs>
          <w:tab w:val="left" w:pos="3780"/>
        </w:tabs>
      </w:pPr>
      <w:r>
        <w:t>*</w:t>
      </w:r>
    </w:p>
    <w:p w:rsidR="00556FC2" w:rsidRDefault="00556FC2" w:rsidP="00BA1314">
      <w:pPr>
        <w:tabs>
          <w:tab w:val="left" w:pos="3780"/>
        </w:tabs>
      </w:pPr>
      <w:r>
        <w:t>*</w:t>
      </w:r>
    </w:p>
    <w:p w:rsidR="00556FC2" w:rsidRDefault="00556FC2" w:rsidP="00BA1314">
      <w:pPr>
        <w:tabs>
          <w:tab w:val="left" w:pos="3780"/>
        </w:tabs>
      </w:pPr>
      <w:r>
        <w:t>*</w:t>
      </w:r>
    </w:p>
    <w:p w:rsidR="00556FC2" w:rsidRDefault="00556FC2" w:rsidP="00BA1314">
      <w:pPr>
        <w:tabs>
          <w:tab w:val="left" w:pos="3780"/>
        </w:tabs>
      </w:pPr>
      <w:r>
        <w:t>*</w:t>
      </w:r>
    </w:p>
    <w:p w:rsidR="00556FC2" w:rsidRDefault="00556FC2" w:rsidP="00BA1314">
      <w:pPr>
        <w:tabs>
          <w:tab w:val="left" w:pos="3780"/>
        </w:tabs>
      </w:pPr>
      <w:r>
        <w:t>*</w:t>
      </w:r>
    </w:p>
    <w:p w:rsidR="00BA1314" w:rsidRDefault="00BA1314" w:rsidP="00BA1314">
      <w:pPr>
        <w:tabs>
          <w:tab w:val="left" w:pos="3780"/>
        </w:tabs>
      </w:pPr>
    </w:p>
    <w:p w:rsidR="00BA1314" w:rsidRDefault="00BA1314" w:rsidP="00BA1314">
      <w:pPr>
        <w:tabs>
          <w:tab w:val="left" w:pos="3780"/>
        </w:tabs>
        <w:ind w:left="360"/>
      </w:pPr>
    </w:p>
    <w:p w:rsidR="00776E87" w:rsidRPr="00FF1AE2" w:rsidRDefault="003D6087" w:rsidP="00556FC2">
      <w:pPr>
        <w:tabs>
          <w:tab w:val="left" w:pos="3780"/>
        </w:tabs>
        <w:ind w:left="360"/>
        <w:jc w:val="center"/>
        <w:rPr>
          <w:b/>
          <w:bCs/>
          <w:color w:val="339966"/>
          <w:sz w:val="40"/>
          <w:szCs w:val="40"/>
        </w:rPr>
      </w:pPr>
      <w:r>
        <w:rPr>
          <w:b/>
          <w:bCs/>
          <w:color w:val="339966"/>
          <w:sz w:val="40"/>
          <w:szCs w:val="40"/>
        </w:rPr>
        <w:t>2010/2011</w:t>
      </w:r>
    </w:p>
    <w:p w:rsidR="008B08AE" w:rsidRDefault="008B08AE" w:rsidP="00BA1314">
      <w:pPr>
        <w:tabs>
          <w:tab w:val="left" w:pos="3780"/>
        </w:tabs>
        <w:ind w:left="360"/>
        <w:rPr>
          <w:b/>
          <w:bCs/>
          <w:sz w:val="40"/>
          <w:szCs w:val="40"/>
        </w:rPr>
      </w:pPr>
    </w:p>
    <w:p w:rsidR="008B08AE" w:rsidRPr="008B08AE" w:rsidRDefault="008B08AE" w:rsidP="008B08AE">
      <w:pPr>
        <w:spacing w:before="220"/>
        <w:jc w:val="both"/>
        <w:rPr>
          <w:b/>
          <w:sz w:val="36"/>
          <w:szCs w:val="36"/>
        </w:rPr>
      </w:pPr>
      <w:r>
        <w:rPr>
          <w:b/>
          <w:sz w:val="44"/>
          <w:szCs w:val="44"/>
        </w:rPr>
        <w:t xml:space="preserve">    </w:t>
      </w:r>
      <w:r w:rsidRPr="008B08AE">
        <w:rPr>
          <w:b/>
          <w:sz w:val="36"/>
          <w:szCs w:val="36"/>
        </w:rPr>
        <w:t>Introduction :</w:t>
      </w:r>
    </w:p>
    <w:p w:rsidR="008B08AE" w:rsidRPr="008B08AE" w:rsidRDefault="008B08AE" w:rsidP="008B08AE">
      <w:pPr>
        <w:spacing w:before="220"/>
        <w:jc w:val="both"/>
        <w:rPr>
          <w:sz w:val="28"/>
          <w:szCs w:val="28"/>
        </w:rPr>
      </w:pPr>
      <w:r w:rsidRPr="008B08AE">
        <w:rPr>
          <w:sz w:val="28"/>
          <w:szCs w:val="28"/>
        </w:rPr>
        <w:t xml:space="preserve">    Les méthodes de détermination des altitudes ont connu un grand essor pendant les grandes périodes d’urbanisation et de viabilisation des espaces habités. L’objectif de ces mesures est de connaître précisément l’altitude de points, généralement pour assurer les écoulements. Par conséquent, la surface de référence la plus souvent considérée est le géoïde, par la connaissance de la verticale du lieu.</w:t>
      </w:r>
    </w:p>
    <w:p w:rsidR="008B08AE" w:rsidRPr="008B08AE" w:rsidRDefault="008B08AE" w:rsidP="008B08AE">
      <w:pPr>
        <w:spacing w:before="220"/>
        <w:jc w:val="both"/>
        <w:rPr>
          <w:sz w:val="28"/>
          <w:szCs w:val="28"/>
        </w:rPr>
      </w:pPr>
      <w:r w:rsidRPr="008B08AE">
        <w:rPr>
          <w:sz w:val="28"/>
          <w:szCs w:val="28"/>
        </w:rPr>
        <w:t xml:space="preserve">    Les techniques de détermination des altitudes qui sont utilisé</w:t>
      </w:r>
      <w:r w:rsidR="00DC27B3">
        <w:rPr>
          <w:sz w:val="28"/>
          <w:szCs w:val="28"/>
        </w:rPr>
        <w:t>es</w:t>
      </w:r>
      <w:r w:rsidRPr="008B08AE">
        <w:rPr>
          <w:sz w:val="28"/>
          <w:szCs w:val="28"/>
        </w:rPr>
        <w:t xml:space="preserve"> diffèrent entre elles d’une part par le type d’instrument utilisé et la méthodologie, mais aussi par la précision que l’on peut en attendre. Bien évidemment, plus la précision recherchée est grande, plus les protocoles sont lourds à mettre en œuvre et les instruments coûteux à acquérir.</w:t>
      </w:r>
    </w:p>
    <w:p w:rsidR="008B08AE" w:rsidRDefault="008B08AE" w:rsidP="00BA1314">
      <w:pPr>
        <w:tabs>
          <w:tab w:val="left" w:pos="3780"/>
        </w:tabs>
        <w:ind w:left="360"/>
        <w:rPr>
          <w:b/>
          <w:bCs/>
        </w:rPr>
      </w:pPr>
    </w:p>
    <w:p w:rsidR="008B08AE" w:rsidRDefault="008B08AE" w:rsidP="00BA1314">
      <w:pPr>
        <w:tabs>
          <w:tab w:val="left" w:pos="3780"/>
        </w:tabs>
        <w:ind w:left="360"/>
        <w:rPr>
          <w:b/>
          <w:sz w:val="32"/>
          <w:szCs w:val="32"/>
        </w:rPr>
      </w:pPr>
      <w:r w:rsidRPr="008B08AE">
        <w:rPr>
          <w:b/>
          <w:sz w:val="32"/>
          <w:szCs w:val="32"/>
        </w:rPr>
        <w:t xml:space="preserve">But </w:t>
      </w:r>
      <w:r w:rsidR="000E434C">
        <w:rPr>
          <w:b/>
          <w:sz w:val="32"/>
          <w:szCs w:val="32"/>
        </w:rPr>
        <w:t>du TP :</w:t>
      </w:r>
    </w:p>
    <w:p w:rsidR="000E434C" w:rsidRDefault="000E434C" w:rsidP="00BA1314">
      <w:pPr>
        <w:tabs>
          <w:tab w:val="left" w:pos="3780"/>
        </w:tabs>
        <w:ind w:left="360"/>
        <w:rPr>
          <w:b/>
          <w:sz w:val="32"/>
          <w:szCs w:val="32"/>
        </w:rPr>
      </w:pPr>
    </w:p>
    <w:p w:rsidR="000E434C" w:rsidRDefault="000E434C" w:rsidP="000E434C">
      <w:pPr>
        <w:tabs>
          <w:tab w:val="left" w:pos="3780"/>
        </w:tabs>
        <w:rPr>
          <w:bCs/>
          <w:sz w:val="28"/>
          <w:szCs w:val="28"/>
        </w:rPr>
      </w:pPr>
      <w:r>
        <w:rPr>
          <w:bCs/>
          <w:sz w:val="28"/>
          <w:szCs w:val="28"/>
        </w:rPr>
        <w:t xml:space="preserve">  Déterminer l’altitude de différents points et la dénivelée entre ces points en utilisant la méthode de cheminement fermé.</w:t>
      </w:r>
    </w:p>
    <w:p w:rsidR="000E434C" w:rsidRDefault="000E434C" w:rsidP="000E434C">
      <w:pPr>
        <w:tabs>
          <w:tab w:val="left" w:pos="3780"/>
        </w:tabs>
        <w:rPr>
          <w:bCs/>
          <w:sz w:val="28"/>
          <w:szCs w:val="28"/>
        </w:rPr>
      </w:pPr>
    </w:p>
    <w:p w:rsidR="00AF0896" w:rsidRDefault="00AF0896" w:rsidP="000E434C">
      <w:pPr>
        <w:tabs>
          <w:tab w:val="left" w:pos="3780"/>
        </w:tabs>
        <w:rPr>
          <w:b/>
          <w:sz w:val="32"/>
          <w:szCs w:val="32"/>
        </w:rPr>
      </w:pPr>
      <w:r>
        <w:rPr>
          <w:bCs/>
          <w:sz w:val="28"/>
          <w:szCs w:val="28"/>
        </w:rPr>
        <w:t xml:space="preserve">    </w:t>
      </w:r>
      <w:r>
        <w:rPr>
          <w:b/>
          <w:sz w:val="32"/>
          <w:szCs w:val="32"/>
        </w:rPr>
        <w:t>Matériels utilisés :</w:t>
      </w:r>
    </w:p>
    <w:p w:rsidR="00AF0896" w:rsidRDefault="00AF0896" w:rsidP="00AF0896">
      <w:pPr>
        <w:tabs>
          <w:tab w:val="left" w:pos="3780"/>
        </w:tabs>
        <w:rPr>
          <w:bCs/>
          <w:sz w:val="28"/>
          <w:szCs w:val="28"/>
        </w:rPr>
      </w:pPr>
      <w:r>
        <w:rPr>
          <w:b/>
          <w:sz w:val="32"/>
          <w:szCs w:val="32"/>
        </w:rPr>
        <w:t xml:space="preserve"> </w:t>
      </w:r>
    </w:p>
    <w:p w:rsidR="00AF0896" w:rsidRPr="00AF0896" w:rsidRDefault="0042693E" w:rsidP="00AF0896">
      <w:pPr>
        <w:tabs>
          <w:tab w:val="left" w:pos="3780"/>
        </w:tabs>
        <w:rPr>
          <w:bCs/>
          <w:sz w:val="28"/>
          <w:szCs w:val="28"/>
        </w:rPr>
      </w:pPr>
      <w:r>
        <w:rPr>
          <w:bCs/>
          <w:sz w:val="28"/>
          <w:szCs w:val="28"/>
        </w:rPr>
        <w:t xml:space="preserve">  </w:t>
      </w:r>
      <w:r w:rsidR="00AF0896">
        <w:rPr>
          <w:bCs/>
          <w:sz w:val="28"/>
          <w:szCs w:val="28"/>
        </w:rPr>
        <w:t>Dans ce TP nous avons besoin d’un N</w:t>
      </w:r>
      <w:r w:rsidR="002B7DCE">
        <w:rPr>
          <w:bCs/>
          <w:sz w:val="28"/>
          <w:szCs w:val="28"/>
        </w:rPr>
        <w:t>iveau, une Mire, un trépied et des</w:t>
      </w:r>
      <w:r w:rsidR="000E38B7">
        <w:rPr>
          <w:bCs/>
          <w:sz w:val="28"/>
          <w:szCs w:val="28"/>
        </w:rPr>
        <w:t xml:space="preserve"> petites</w:t>
      </w:r>
      <w:r w:rsidR="00AF0896">
        <w:rPr>
          <w:bCs/>
          <w:sz w:val="28"/>
          <w:szCs w:val="28"/>
        </w:rPr>
        <w:t xml:space="preserve"> barres en acier pour </w:t>
      </w:r>
      <w:proofErr w:type="spellStart"/>
      <w:r w:rsidR="002B7DCE">
        <w:rPr>
          <w:bCs/>
          <w:sz w:val="28"/>
          <w:szCs w:val="28"/>
        </w:rPr>
        <w:t>repe</w:t>
      </w:r>
      <w:r w:rsidR="000E38B7">
        <w:rPr>
          <w:bCs/>
          <w:sz w:val="28"/>
          <w:szCs w:val="28"/>
        </w:rPr>
        <w:t>rer</w:t>
      </w:r>
      <w:proofErr w:type="spellEnd"/>
      <w:r w:rsidR="000E38B7">
        <w:rPr>
          <w:bCs/>
          <w:sz w:val="28"/>
          <w:szCs w:val="28"/>
        </w:rPr>
        <w:t xml:space="preserve"> nos points de cheminement.</w:t>
      </w:r>
      <w:r w:rsidR="00AF0896">
        <w:rPr>
          <w:bCs/>
          <w:sz w:val="28"/>
          <w:szCs w:val="28"/>
        </w:rPr>
        <w:t xml:space="preserve"> </w:t>
      </w:r>
    </w:p>
    <w:p w:rsidR="00AF0896" w:rsidRDefault="00AF0896" w:rsidP="000E434C">
      <w:pPr>
        <w:tabs>
          <w:tab w:val="left" w:pos="3780"/>
        </w:tabs>
        <w:rPr>
          <w:bCs/>
          <w:sz w:val="28"/>
          <w:szCs w:val="28"/>
        </w:rPr>
      </w:pPr>
    </w:p>
    <w:p w:rsidR="00AF0896" w:rsidRDefault="00AF0896" w:rsidP="00AF0896">
      <w:pPr>
        <w:tabs>
          <w:tab w:val="left" w:pos="3780"/>
        </w:tabs>
        <w:rPr>
          <w:bCs/>
          <w:sz w:val="28"/>
          <w:szCs w:val="28"/>
        </w:rPr>
      </w:pPr>
      <w:r>
        <w:rPr>
          <w:bCs/>
          <w:sz w:val="28"/>
          <w:szCs w:val="28"/>
        </w:rPr>
        <w:t xml:space="preserve">  </w:t>
      </w:r>
      <w:r w:rsidR="000E434C">
        <w:rPr>
          <w:bCs/>
          <w:sz w:val="28"/>
          <w:szCs w:val="28"/>
        </w:rPr>
        <w:t xml:space="preserve">  </w:t>
      </w:r>
      <w:r>
        <w:rPr>
          <w:b/>
          <w:sz w:val="32"/>
          <w:szCs w:val="32"/>
        </w:rPr>
        <w:t>Mode opératoire :</w:t>
      </w:r>
    </w:p>
    <w:p w:rsidR="00AF0896" w:rsidRDefault="00AF0896" w:rsidP="00AF0896">
      <w:pPr>
        <w:tabs>
          <w:tab w:val="left" w:pos="3780"/>
        </w:tabs>
        <w:rPr>
          <w:bCs/>
          <w:sz w:val="28"/>
          <w:szCs w:val="28"/>
        </w:rPr>
      </w:pPr>
    </w:p>
    <w:p w:rsidR="00AF0896" w:rsidRDefault="000E38B7" w:rsidP="00AF0896">
      <w:pPr>
        <w:tabs>
          <w:tab w:val="left" w:pos="3780"/>
        </w:tabs>
        <w:rPr>
          <w:bCs/>
          <w:sz w:val="28"/>
          <w:szCs w:val="28"/>
        </w:rPr>
      </w:pPr>
      <w:r>
        <w:rPr>
          <w:bCs/>
          <w:sz w:val="28"/>
          <w:szCs w:val="28"/>
        </w:rPr>
        <w:t xml:space="preserve"> </w:t>
      </w:r>
      <w:r w:rsidR="0042693E">
        <w:rPr>
          <w:bCs/>
          <w:sz w:val="28"/>
          <w:szCs w:val="28"/>
        </w:rPr>
        <w:t xml:space="preserve">  </w:t>
      </w:r>
      <w:r w:rsidR="00AF0896">
        <w:rPr>
          <w:bCs/>
          <w:sz w:val="28"/>
          <w:szCs w:val="28"/>
        </w:rPr>
        <w:t>On prend un point A qu’on connaît</w:t>
      </w:r>
      <w:r w:rsidR="0042693E">
        <w:rPr>
          <w:bCs/>
          <w:sz w:val="28"/>
          <w:szCs w:val="28"/>
        </w:rPr>
        <w:t xml:space="preserve"> son altitude,</w:t>
      </w:r>
      <w:r>
        <w:rPr>
          <w:bCs/>
          <w:sz w:val="28"/>
          <w:szCs w:val="28"/>
        </w:rPr>
        <w:t xml:space="preserve"> on choisit 4 points</w:t>
      </w:r>
      <w:r w:rsidR="0021338B">
        <w:rPr>
          <w:bCs/>
          <w:sz w:val="28"/>
          <w:szCs w:val="28"/>
        </w:rPr>
        <w:t xml:space="preserve"> </w:t>
      </w:r>
      <w:r>
        <w:rPr>
          <w:bCs/>
          <w:sz w:val="28"/>
          <w:szCs w:val="28"/>
        </w:rPr>
        <w:t>(1, 2, 3, 4</w:t>
      </w:r>
      <w:r w:rsidR="0021338B">
        <w:rPr>
          <w:bCs/>
          <w:sz w:val="28"/>
          <w:szCs w:val="28"/>
        </w:rPr>
        <w:t>)</w:t>
      </w:r>
      <w:r>
        <w:rPr>
          <w:bCs/>
          <w:sz w:val="28"/>
          <w:szCs w:val="28"/>
        </w:rPr>
        <w:t xml:space="preserve"> qu’on les repaire avec les barres. On stationne notre niveau au milieu des point</w:t>
      </w:r>
      <w:r w:rsidR="0042693E">
        <w:rPr>
          <w:bCs/>
          <w:sz w:val="28"/>
          <w:szCs w:val="28"/>
        </w:rPr>
        <w:t>s</w:t>
      </w:r>
      <w:r>
        <w:rPr>
          <w:bCs/>
          <w:sz w:val="28"/>
          <w:szCs w:val="28"/>
        </w:rPr>
        <w:t xml:space="preserve"> A et 1</w:t>
      </w:r>
      <w:r w:rsidR="0042693E">
        <w:rPr>
          <w:bCs/>
          <w:sz w:val="28"/>
          <w:szCs w:val="28"/>
        </w:rPr>
        <w:t>, la mire ét</w:t>
      </w:r>
      <w:r w:rsidR="00DC27B3">
        <w:rPr>
          <w:bCs/>
          <w:sz w:val="28"/>
          <w:szCs w:val="28"/>
        </w:rPr>
        <w:t>ant en A on lit m1, m2 et ln qu’</w:t>
      </w:r>
      <w:r w:rsidR="0042693E">
        <w:rPr>
          <w:bCs/>
          <w:sz w:val="28"/>
          <w:szCs w:val="28"/>
        </w:rPr>
        <w:t>on</w:t>
      </w:r>
      <w:r w:rsidR="00DC27B3">
        <w:rPr>
          <w:bCs/>
          <w:sz w:val="28"/>
          <w:szCs w:val="28"/>
        </w:rPr>
        <w:t xml:space="preserve"> les</w:t>
      </w:r>
      <w:r w:rsidR="0042693E">
        <w:rPr>
          <w:bCs/>
          <w:sz w:val="28"/>
          <w:szCs w:val="28"/>
        </w:rPr>
        <w:t xml:space="preserve"> appel</w:t>
      </w:r>
      <w:r w:rsidR="00DC27B3">
        <w:rPr>
          <w:bCs/>
          <w:sz w:val="28"/>
          <w:szCs w:val="28"/>
        </w:rPr>
        <w:t>le</w:t>
      </w:r>
      <w:r w:rsidR="0042693E">
        <w:rPr>
          <w:bCs/>
          <w:sz w:val="28"/>
          <w:szCs w:val="28"/>
        </w:rPr>
        <w:t xml:space="preserve"> lecture</w:t>
      </w:r>
      <w:r w:rsidR="00DC27B3">
        <w:rPr>
          <w:bCs/>
          <w:sz w:val="28"/>
          <w:szCs w:val="28"/>
        </w:rPr>
        <w:t>s</w:t>
      </w:r>
      <w:r w:rsidR="0042693E">
        <w:rPr>
          <w:bCs/>
          <w:sz w:val="28"/>
          <w:szCs w:val="28"/>
        </w:rPr>
        <w:t xml:space="preserve"> arrière</w:t>
      </w:r>
      <w:r w:rsidR="00DC27B3">
        <w:rPr>
          <w:bCs/>
          <w:sz w:val="28"/>
          <w:szCs w:val="28"/>
        </w:rPr>
        <w:t>s</w:t>
      </w:r>
      <w:r w:rsidR="0042693E">
        <w:rPr>
          <w:bCs/>
          <w:sz w:val="28"/>
          <w:szCs w:val="28"/>
        </w:rPr>
        <w:t xml:space="preserve"> en A, on déplace la mire au po</w:t>
      </w:r>
      <w:r w:rsidR="00DC27B3">
        <w:rPr>
          <w:bCs/>
          <w:sz w:val="28"/>
          <w:szCs w:val="28"/>
        </w:rPr>
        <w:t>i</w:t>
      </w:r>
      <w:r w:rsidR="0042693E">
        <w:rPr>
          <w:bCs/>
          <w:sz w:val="28"/>
          <w:szCs w:val="28"/>
        </w:rPr>
        <w:t>nt 1 et on lit m1, m2 et ln (lecture</w:t>
      </w:r>
      <w:r w:rsidR="00DC27B3">
        <w:rPr>
          <w:bCs/>
          <w:sz w:val="28"/>
          <w:szCs w:val="28"/>
        </w:rPr>
        <w:t>s</w:t>
      </w:r>
      <w:r w:rsidR="0042693E">
        <w:rPr>
          <w:bCs/>
          <w:sz w:val="28"/>
          <w:szCs w:val="28"/>
        </w:rPr>
        <w:t xml:space="preserve"> avant en 1), on fait la même procédure entre les points 1et 2 et ainsi de suite jusqu’aux points 4 et A </w:t>
      </w:r>
      <w:r w:rsidR="0021338B">
        <w:rPr>
          <w:bCs/>
          <w:sz w:val="28"/>
          <w:szCs w:val="28"/>
        </w:rPr>
        <w:t>c'est-à-dire on revient à A, c’est pour ça qu’on l’appel cheminement fermé.</w:t>
      </w:r>
    </w:p>
    <w:p w:rsidR="0021338B" w:rsidRDefault="00DF0DA1" w:rsidP="00AF0896">
      <w:pPr>
        <w:tabs>
          <w:tab w:val="left" w:pos="3780"/>
        </w:tabs>
        <w:rPr>
          <w:bCs/>
          <w:sz w:val="28"/>
          <w:szCs w:val="28"/>
        </w:rPr>
      </w:pPr>
      <w:r>
        <w:rPr>
          <w:bCs/>
          <w:noProof/>
          <w:sz w:val="28"/>
          <w:szCs w:val="28"/>
          <w:lang w:val="en-US" w:eastAsia="en-US"/>
        </w:rPr>
        <w:drawing>
          <wp:anchor distT="0" distB="0" distL="114300" distR="114300" simplePos="0" relativeHeight="251657728" behindDoc="0" locked="0" layoutInCell="1" allowOverlap="0">
            <wp:simplePos x="0" y="0"/>
            <wp:positionH relativeFrom="column">
              <wp:posOffset>800100</wp:posOffset>
            </wp:positionH>
            <wp:positionV relativeFrom="line">
              <wp:posOffset>94615</wp:posOffset>
            </wp:positionV>
            <wp:extent cx="2551430" cy="1995805"/>
            <wp:effectExtent l="19050" t="0" r="1270" b="0"/>
            <wp:wrapSquare wrapText="bothSides"/>
            <wp:docPr id="4" name="Image 4" descr="nivellement géomét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vellement géométrique"/>
                    <pic:cNvPicPr>
                      <a:picLocks noChangeAspect="1" noChangeArrowheads="1"/>
                    </pic:cNvPicPr>
                  </pic:nvPicPr>
                  <pic:blipFill>
                    <a:blip r:embed="rId7"/>
                    <a:srcRect/>
                    <a:stretch>
                      <a:fillRect/>
                    </a:stretch>
                  </pic:blipFill>
                  <pic:spPr bwMode="auto">
                    <a:xfrm>
                      <a:off x="0" y="0"/>
                      <a:ext cx="2551430" cy="1995805"/>
                    </a:xfrm>
                    <a:prstGeom prst="rect">
                      <a:avLst/>
                    </a:prstGeom>
                    <a:noFill/>
                  </pic:spPr>
                </pic:pic>
              </a:graphicData>
            </a:graphic>
          </wp:anchor>
        </w:drawing>
      </w:r>
    </w:p>
    <w:p w:rsidR="0021338B" w:rsidRDefault="0021338B" w:rsidP="00AF0896">
      <w:pPr>
        <w:tabs>
          <w:tab w:val="left" w:pos="3780"/>
        </w:tabs>
        <w:rPr>
          <w:bCs/>
          <w:sz w:val="28"/>
          <w:szCs w:val="28"/>
        </w:rPr>
      </w:pPr>
    </w:p>
    <w:p w:rsidR="0021338B" w:rsidRDefault="0021338B" w:rsidP="00AF0896">
      <w:pPr>
        <w:tabs>
          <w:tab w:val="left" w:pos="3780"/>
        </w:tabs>
        <w:rPr>
          <w:bCs/>
          <w:sz w:val="28"/>
          <w:szCs w:val="28"/>
        </w:rPr>
      </w:pPr>
    </w:p>
    <w:p w:rsidR="0021338B" w:rsidRDefault="0021338B" w:rsidP="00AF0896">
      <w:pPr>
        <w:tabs>
          <w:tab w:val="left" w:pos="3780"/>
        </w:tabs>
        <w:rPr>
          <w:bCs/>
          <w:sz w:val="28"/>
          <w:szCs w:val="28"/>
        </w:rPr>
      </w:pPr>
    </w:p>
    <w:p w:rsidR="0021338B" w:rsidRDefault="0021338B" w:rsidP="00AF0896">
      <w:pPr>
        <w:tabs>
          <w:tab w:val="left" w:pos="3780"/>
        </w:tabs>
        <w:rPr>
          <w:bCs/>
          <w:sz w:val="28"/>
          <w:szCs w:val="28"/>
        </w:rPr>
      </w:pPr>
    </w:p>
    <w:p w:rsidR="0021338B" w:rsidRDefault="0021338B" w:rsidP="00AF0896">
      <w:pPr>
        <w:tabs>
          <w:tab w:val="left" w:pos="3780"/>
        </w:tabs>
        <w:rPr>
          <w:bCs/>
          <w:sz w:val="28"/>
          <w:szCs w:val="28"/>
        </w:rPr>
      </w:pPr>
      <w:r>
        <w:rPr>
          <w:bCs/>
          <w:sz w:val="28"/>
          <w:szCs w:val="28"/>
        </w:rPr>
        <w:t xml:space="preserve">                   </w:t>
      </w:r>
    </w:p>
    <w:p w:rsidR="0021338B" w:rsidRDefault="0021338B" w:rsidP="00AF0896">
      <w:pPr>
        <w:tabs>
          <w:tab w:val="left" w:pos="3780"/>
        </w:tabs>
        <w:rPr>
          <w:bCs/>
          <w:sz w:val="28"/>
          <w:szCs w:val="28"/>
        </w:rPr>
      </w:pPr>
    </w:p>
    <w:p w:rsidR="0021338B" w:rsidRDefault="0021338B" w:rsidP="00AF0896">
      <w:pPr>
        <w:tabs>
          <w:tab w:val="left" w:pos="3780"/>
        </w:tabs>
        <w:rPr>
          <w:bCs/>
          <w:sz w:val="28"/>
          <w:szCs w:val="28"/>
        </w:rPr>
      </w:pPr>
    </w:p>
    <w:p w:rsidR="0021338B" w:rsidRDefault="0021338B" w:rsidP="00AF0896">
      <w:pPr>
        <w:tabs>
          <w:tab w:val="left" w:pos="3780"/>
        </w:tabs>
        <w:rPr>
          <w:bCs/>
          <w:sz w:val="28"/>
          <w:szCs w:val="28"/>
        </w:rPr>
      </w:pPr>
    </w:p>
    <w:p w:rsidR="0021338B" w:rsidRDefault="0021338B" w:rsidP="00AF0896">
      <w:pPr>
        <w:tabs>
          <w:tab w:val="left" w:pos="3780"/>
        </w:tabs>
        <w:rPr>
          <w:bCs/>
          <w:sz w:val="28"/>
          <w:szCs w:val="28"/>
        </w:rPr>
      </w:pPr>
    </w:p>
    <w:p w:rsidR="0021338B" w:rsidRDefault="0021338B" w:rsidP="00455205">
      <w:pPr>
        <w:tabs>
          <w:tab w:val="left" w:pos="3780"/>
        </w:tabs>
        <w:rPr>
          <w:b/>
          <w:sz w:val="32"/>
          <w:szCs w:val="32"/>
        </w:rPr>
      </w:pPr>
      <w:r w:rsidRPr="0021338B">
        <w:rPr>
          <w:b/>
          <w:sz w:val="32"/>
          <w:szCs w:val="32"/>
        </w:rPr>
        <w:t>Résultats et calculs :</w:t>
      </w:r>
    </w:p>
    <w:p w:rsidR="00455205" w:rsidRDefault="00455205" w:rsidP="00455205">
      <w:pPr>
        <w:tabs>
          <w:tab w:val="left" w:pos="3780"/>
        </w:tabs>
        <w:rPr>
          <w:b/>
          <w:sz w:val="32"/>
          <w:szCs w:val="32"/>
        </w:rPr>
      </w:pPr>
    </w:p>
    <w:tbl>
      <w:tblPr>
        <w:tblW w:w="11350" w:type="dxa"/>
        <w:tblInd w:w="-110" w:type="dxa"/>
        <w:tblCellMar>
          <w:left w:w="70" w:type="dxa"/>
          <w:right w:w="70" w:type="dxa"/>
        </w:tblCellMar>
        <w:tblLook w:val="0000" w:firstRow="0" w:lastRow="0" w:firstColumn="0" w:lastColumn="0" w:noHBand="0" w:noVBand="0"/>
      </w:tblPr>
      <w:tblGrid>
        <w:gridCol w:w="1080"/>
        <w:gridCol w:w="1080"/>
        <w:gridCol w:w="1080"/>
        <w:gridCol w:w="1080"/>
        <w:gridCol w:w="900"/>
        <w:gridCol w:w="900"/>
        <w:gridCol w:w="900"/>
        <w:gridCol w:w="900"/>
        <w:gridCol w:w="900"/>
        <w:gridCol w:w="2530"/>
      </w:tblGrid>
      <w:tr w:rsidR="00455205" w:rsidTr="00411E87">
        <w:trPr>
          <w:trHeight w:val="285"/>
        </w:trPr>
        <w:tc>
          <w:tcPr>
            <w:tcW w:w="1080" w:type="dxa"/>
            <w:vMerge w:val="restart"/>
            <w:tcBorders>
              <w:top w:val="single" w:sz="12" w:space="0" w:color="auto"/>
              <w:left w:val="single" w:sz="12" w:space="0" w:color="auto"/>
              <w:right w:val="single" w:sz="12" w:space="0" w:color="auto"/>
            </w:tcBorders>
            <w:shd w:val="clear" w:color="auto" w:fill="auto"/>
            <w:noWrap/>
            <w:vAlign w:val="bottom"/>
          </w:tcPr>
          <w:p w:rsidR="00455205" w:rsidRPr="00455205" w:rsidRDefault="00455205" w:rsidP="00E6464B">
            <w:pPr>
              <w:rPr>
                <w:rFonts w:ascii="Arial" w:hAnsi="Arial" w:cs="Arial"/>
                <w:b/>
                <w:bCs/>
                <w:sz w:val="28"/>
                <w:szCs w:val="28"/>
              </w:rPr>
            </w:pPr>
            <w:r>
              <w:rPr>
                <w:rFonts w:ascii="Arial" w:hAnsi="Arial" w:cs="Arial"/>
                <w:sz w:val="20"/>
                <w:szCs w:val="20"/>
              </w:rPr>
              <w:t xml:space="preserve">       </w:t>
            </w:r>
            <w:r w:rsidRPr="00455205">
              <w:rPr>
                <w:rFonts w:ascii="Arial" w:hAnsi="Arial" w:cs="Arial"/>
                <w:b/>
                <w:bCs/>
                <w:sz w:val="28"/>
                <w:szCs w:val="28"/>
              </w:rPr>
              <w:t>N</w:t>
            </w:r>
          </w:p>
          <w:p w:rsidR="00455205" w:rsidRDefault="00455205" w:rsidP="00E6464B">
            <w:pPr>
              <w:rPr>
                <w:rFonts w:ascii="Arial" w:hAnsi="Arial" w:cs="Arial"/>
                <w:sz w:val="20"/>
                <w:szCs w:val="20"/>
              </w:rPr>
            </w:pPr>
            <w:r w:rsidRPr="005A093F">
              <w:rPr>
                <w:rFonts w:ascii="Arial" w:hAnsi="Arial" w:cs="Arial"/>
                <w:sz w:val="32"/>
                <w:szCs w:val="32"/>
              </w:rPr>
              <w:t>points</w:t>
            </w:r>
          </w:p>
          <w:p w:rsidR="00455205" w:rsidRDefault="00455205" w:rsidP="00E6464B">
            <w:pPr>
              <w:rPr>
                <w:rFonts w:ascii="Arial" w:hAnsi="Arial" w:cs="Arial"/>
                <w:sz w:val="20"/>
                <w:szCs w:val="20"/>
              </w:rPr>
            </w:pPr>
            <w:r>
              <w:rPr>
                <w:rFonts w:ascii="Arial" w:hAnsi="Arial" w:cs="Arial"/>
                <w:sz w:val="20"/>
                <w:szCs w:val="20"/>
              </w:rPr>
              <w:t> </w:t>
            </w:r>
          </w:p>
        </w:tc>
        <w:tc>
          <w:tcPr>
            <w:tcW w:w="1080" w:type="dxa"/>
            <w:vMerge w:val="restart"/>
            <w:tcBorders>
              <w:top w:val="single" w:sz="12" w:space="0" w:color="auto"/>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rPr>
                <w:rFonts w:ascii="Arial" w:hAnsi="Arial" w:cs="Arial"/>
                <w:sz w:val="20"/>
                <w:szCs w:val="20"/>
              </w:rPr>
            </w:pPr>
            <w:r w:rsidRPr="001543DF">
              <w:rPr>
                <w:rFonts w:ascii="Arial" w:hAnsi="Arial" w:cs="Arial"/>
                <w:sz w:val="30"/>
                <w:szCs w:val="30"/>
              </w:rPr>
              <w:t>L</w:t>
            </w:r>
            <w:r>
              <w:rPr>
                <w:rFonts w:ascii="Arial" w:hAnsi="Arial" w:cs="Arial"/>
                <w:sz w:val="20"/>
                <w:szCs w:val="20"/>
              </w:rPr>
              <w:t>AR</w:t>
            </w:r>
          </w:p>
          <w:p w:rsidR="00455205" w:rsidRDefault="00455205" w:rsidP="00E6464B">
            <w:pPr>
              <w:rPr>
                <w:rFonts w:ascii="Arial" w:hAnsi="Arial" w:cs="Arial"/>
                <w:sz w:val="20"/>
                <w:szCs w:val="20"/>
              </w:rPr>
            </w:pPr>
            <w:r>
              <w:rPr>
                <w:rFonts w:ascii="Arial" w:hAnsi="Arial" w:cs="Arial"/>
                <w:sz w:val="20"/>
                <w:szCs w:val="20"/>
              </w:rPr>
              <w:t> </w:t>
            </w:r>
          </w:p>
        </w:tc>
        <w:tc>
          <w:tcPr>
            <w:tcW w:w="1080" w:type="dxa"/>
            <w:vMerge w:val="restart"/>
            <w:tcBorders>
              <w:top w:val="single" w:sz="12" w:space="0" w:color="auto"/>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00593">
            <w:pPr>
              <w:rPr>
                <w:rFonts w:ascii="Arial" w:hAnsi="Arial" w:cs="Arial"/>
                <w:sz w:val="20"/>
                <w:szCs w:val="20"/>
              </w:rPr>
            </w:pPr>
            <w:r w:rsidRPr="001543DF">
              <w:rPr>
                <w:rFonts w:ascii="Arial" w:hAnsi="Arial" w:cs="Arial"/>
                <w:sz w:val="30"/>
                <w:szCs w:val="30"/>
              </w:rPr>
              <w:t>L</w:t>
            </w:r>
            <w:r w:rsidR="00E00593" w:rsidRPr="00E00593">
              <w:rPr>
                <w:rFonts w:ascii="Arial" w:hAnsi="Arial" w:cs="Arial"/>
                <w:sz w:val="20"/>
                <w:szCs w:val="20"/>
              </w:rPr>
              <w:t>A</w:t>
            </w:r>
            <w:r w:rsidR="00E00593">
              <w:rPr>
                <w:rFonts w:ascii="Arial" w:hAnsi="Arial" w:cs="Arial"/>
                <w:sz w:val="20"/>
                <w:szCs w:val="20"/>
              </w:rPr>
              <w:t>V</w:t>
            </w:r>
          </w:p>
          <w:p w:rsidR="00455205" w:rsidRDefault="00455205" w:rsidP="00E6464B">
            <w:pPr>
              <w:rPr>
                <w:rFonts w:ascii="Arial" w:hAnsi="Arial" w:cs="Arial"/>
                <w:sz w:val="20"/>
                <w:szCs w:val="20"/>
              </w:rPr>
            </w:pPr>
            <w:r>
              <w:rPr>
                <w:rFonts w:ascii="Arial" w:hAnsi="Arial" w:cs="Arial"/>
                <w:sz w:val="20"/>
                <w:szCs w:val="20"/>
              </w:rPr>
              <w:t> </w:t>
            </w:r>
          </w:p>
        </w:tc>
        <w:tc>
          <w:tcPr>
            <w:tcW w:w="1080" w:type="dxa"/>
            <w:vMerge w:val="restart"/>
            <w:tcBorders>
              <w:top w:val="single" w:sz="12" w:space="0" w:color="auto"/>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Pr="002D7BFC" w:rsidRDefault="00455205" w:rsidP="00E6464B">
            <w:pPr>
              <w:rPr>
                <w:sz w:val="20"/>
                <w:szCs w:val="20"/>
              </w:rPr>
            </w:pPr>
            <w:r w:rsidRPr="002D7BFC">
              <w:rPr>
                <w:b/>
              </w:rPr>
              <w:t xml:space="preserve">Portées </w:t>
            </w:r>
            <w:r w:rsidR="00BD7502">
              <w:rPr>
                <w:b/>
              </w:rPr>
              <w:t xml:space="preserve">      </w:t>
            </w:r>
            <w:proofErr w:type="spellStart"/>
            <w:r w:rsidR="0083438C">
              <w:rPr>
                <w:b/>
                <w:bCs/>
                <w:sz w:val="32"/>
                <w:szCs w:val="32"/>
              </w:rPr>
              <w:t>D</w:t>
            </w:r>
            <w:r w:rsidR="009C75ED">
              <w:rPr>
                <w:b/>
              </w:rPr>
              <w:t>h</w:t>
            </w:r>
            <w:proofErr w:type="spellEnd"/>
            <w:r w:rsidR="009C75ED">
              <w:rPr>
                <w:b/>
              </w:rPr>
              <w:t xml:space="preserve"> (m)</w:t>
            </w:r>
          </w:p>
          <w:p w:rsidR="00455205" w:rsidRDefault="00455205" w:rsidP="00E6464B">
            <w:pPr>
              <w:rPr>
                <w:rFonts w:ascii="Arial" w:hAnsi="Arial" w:cs="Arial"/>
                <w:sz w:val="20"/>
                <w:szCs w:val="20"/>
              </w:rPr>
            </w:pPr>
            <w:r>
              <w:rPr>
                <w:rFonts w:ascii="Arial" w:hAnsi="Arial" w:cs="Arial"/>
                <w:sz w:val="20"/>
                <w:szCs w:val="20"/>
              </w:rPr>
              <w:t> </w:t>
            </w:r>
          </w:p>
        </w:tc>
        <w:tc>
          <w:tcPr>
            <w:tcW w:w="900" w:type="dxa"/>
            <w:vMerge w:val="restart"/>
            <w:tcBorders>
              <w:top w:val="single" w:sz="12" w:space="0" w:color="auto"/>
              <w:left w:val="nil"/>
              <w:right w:val="nil"/>
            </w:tcBorders>
            <w:shd w:val="clear" w:color="auto" w:fill="auto"/>
            <w:noWrap/>
            <w:vAlign w:val="bottom"/>
          </w:tcPr>
          <w:p w:rsidR="00455205" w:rsidRPr="00455205" w:rsidRDefault="00455205" w:rsidP="00E6464B">
            <w:pPr>
              <w:rPr>
                <w:rFonts w:ascii="Arial" w:hAnsi="Arial" w:cs="Arial"/>
                <w:b/>
                <w:bCs/>
                <w:sz w:val="20"/>
                <w:szCs w:val="20"/>
              </w:rPr>
            </w:pPr>
            <w:proofErr w:type="spellStart"/>
            <w:r w:rsidRPr="00455205">
              <w:rPr>
                <w:rFonts w:ascii="Arial" w:hAnsi="Arial" w:cs="Arial"/>
                <w:b/>
                <w:bCs/>
                <w:sz w:val="20"/>
                <w:szCs w:val="20"/>
              </w:rPr>
              <w:t>Comp</w:t>
            </w:r>
            <w:proofErr w:type="spellEnd"/>
            <w:r w:rsidRPr="00455205">
              <w:rPr>
                <w:rFonts w:ascii="Arial" w:hAnsi="Arial" w:cs="Arial"/>
                <w:b/>
                <w:bCs/>
                <w:sz w:val="20"/>
                <w:szCs w:val="20"/>
              </w:rPr>
              <w:t> </w:t>
            </w:r>
          </w:p>
          <w:p w:rsidR="00455205" w:rsidRDefault="00455205" w:rsidP="00E6464B">
            <w:pPr>
              <w:rPr>
                <w:rFonts w:ascii="Arial" w:hAnsi="Arial" w:cs="Arial"/>
                <w:sz w:val="20"/>
                <w:szCs w:val="20"/>
              </w:rPr>
            </w:pPr>
            <w:r w:rsidRPr="005A093F">
              <w:rPr>
                <w:rFonts w:ascii="Arial" w:hAnsi="Arial" w:cs="Arial"/>
                <w:b/>
                <w:sz w:val="20"/>
                <w:szCs w:val="20"/>
              </w:rPr>
              <w:t>(mm)</w:t>
            </w:r>
          </w:p>
          <w:p w:rsidR="00455205" w:rsidRDefault="00455205" w:rsidP="00E6464B">
            <w:pPr>
              <w:rPr>
                <w:rFonts w:ascii="Arial" w:hAnsi="Arial" w:cs="Arial"/>
                <w:sz w:val="20"/>
                <w:szCs w:val="20"/>
              </w:rPr>
            </w:pPr>
            <w:r>
              <w:rPr>
                <w:rFonts w:ascii="Arial" w:hAnsi="Arial" w:cs="Arial"/>
                <w:sz w:val="20"/>
                <w:szCs w:val="20"/>
              </w:rPr>
              <w:t> </w:t>
            </w:r>
          </w:p>
        </w:tc>
        <w:tc>
          <w:tcPr>
            <w:tcW w:w="3600" w:type="dxa"/>
            <w:gridSpan w:val="4"/>
            <w:tcBorders>
              <w:top w:val="single" w:sz="12" w:space="0" w:color="auto"/>
              <w:left w:val="single" w:sz="12" w:space="0" w:color="auto"/>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b/>
                <w:sz w:val="20"/>
                <w:szCs w:val="20"/>
              </w:rPr>
              <w:t xml:space="preserve">                </w:t>
            </w:r>
            <w:r w:rsidR="00BD7502">
              <w:rPr>
                <w:rFonts w:ascii="Arial" w:hAnsi="Arial" w:cs="Arial"/>
                <w:b/>
                <w:sz w:val="20"/>
                <w:szCs w:val="20"/>
              </w:rPr>
              <w:t>Dénivelées (</w:t>
            </w:r>
            <w:r w:rsidRPr="005A093F">
              <w:rPr>
                <w:rFonts w:ascii="Arial" w:hAnsi="Arial" w:cs="Arial"/>
                <w:b/>
                <w:sz w:val="20"/>
                <w:szCs w:val="20"/>
              </w:rPr>
              <w:t>m)</w:t>
            </w:r>
          </w:p>
        </w:tc>
        <w:tc>
          <w:tcPr>
            <w:tcW w:w="2530" w:type="dxa"/>
            <w:vMerge w:val="restart"/>
            <w:tcBorders>
              <w:top w:val="single" w:sz="12" w:space="0" w:color="auto"/>
              <w:left w:val="nil"/>
              <w:right w:val="single" w:sz="12" w:space="0" w:color="auto"/>
            </w:tcBorders>
            <w:shd w:val="clear" w:color="auto" w:fill="auto"/>
            <w:noWrap/>
            <w:vAlign w:val="bottom"/>
          </w:tcPr>
          <w:p w:rsidR="00455205" w:rsidRPr="002D7BFC" w:rsidRDefault="00E00593" w:rsidP="00411E87">
            <w:pPr>
              <w:ind w:right="-70"/>
              <w:rPr>
                <w:rFonts w:ascii="Arial" w:hAnsi="Arial" w:cs="Arial"/>
                <w:b/>
                <w:sz w:val="20"/>
                <w:szCs w:val="20"/>
              </w:rPr>
            </w:pPr>
            <w:r>
              <w:rPr>
                <w:rFonts w:ascii="Arial" w:hAnsi="Arial" w:cs="Arial"/>
                <w:b/>
                <w:sz w:val="20"/>
                <w:szCs w:val="20"/>
              </w:rPr>
              <w:t xml:space="preserve">  Altitudes (m)</w:t>
            </w:r>
          </w:p>
        </w:tc>
      </w:tr>
      <w:tr w:rsidR="00455205" w:rsidTr="00411E87">
        <w:trPr>
          <w:trHeight w:val="285"/>
        </w:trPr>
        <w:tc>
          <w:tcPr>
            <w:tcW w:w="1080" w:type="dxa"/>
            <w:vMerge/>
            <w:tcBorders>
              <w:left w:val="single" w:sz="12" w:space="0" w:color="auto"/>
              <w:right w:val="single" w:sz="12" w:space="0" w:color="auto"/>
            </w:tcBorders>
            <w:shd w:val="clear" w:color="auto" w:fill="auto"/>
            <w:noWrap/>
            <w:vAlign w:val="bottom"/>
          </w:tcPr>
          <w:p w:rsidR="00455205" w:rsidRPr="005A093F" w:rsidRDefault="00455205" w:rsidP="00E6464B">
            <w:pPr>
              <w:rPr>
                <w:rFonts w:ascii="Arial" w:hAnsi="Arial" w:cs="Arial"/>
                <w:sz w:val="32"/>
                <w:szCs w:val="32"/>
              </w:rPr>
            </w:pPr>
          </w:p>
        </w:tc>
        <w:tc>
          <w:tcPr>
            <w:tcW w:w="1080" w:type="dxa"/>
            <w:vMerge/>
            <w:tcBorders>
              <w:left w:val="nil"/>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right w:val="single" w:sz="12" w:space="0" w:color="auto"/>
            </w:tcBorders>
            <w:shd w:val="clear" w:color="auto" w:fill="auto"/>
            <w:noWrap/>
            <w:vAlign w:val="bottom"/>
          </w:tcPr>
          <w:p w:rsidR="00455205" w:rsidRPr="005A093F" w:rsidRDefault="00455205" w:rsidP="00E6464B">
            <w:pPr>
              <w:rPr>
                <w:rFonts w:ascii="Arial" w:hAnsi="Arial" w:cs="Arial"/>
                <w:b/>
              </w:rPr>
            </w:pPr>
          </w:p>
        </w:tc>
        <w:tc>
          <w:tcPr>
            <w:tcW w:w="900" w:type="dxa"/>
            <w:vMerge/>
            <w:tcBorders>
              <w:left w:val="nil"/>
              <w:right w:val="single" w:sz="12" w:space="0" w:color="auto"/>
            </w:tcBorders>
            <w:shd w:val="clear" w:color="auto" w:fill="auto"/>
            <w:noWrap/>
            <w:vAlign w:val="bottom"/>
          </w:tcPr>
          <w:p w:rsidR="00455205" w:rsidRPr="005A093F" w:rsidRDefault="00455205" w:rsidP="00E6464B">
            <w:pPr>
              <w:rPr>
                <w:rFonts w:ascii="Arial" w:hAnsi="Arial" w:cs="Arial"/>
                <w:b/>
                <w:sz w:val="20"/>
                <w:szCs w:val="20"/>
              </w:rPr>
            </w:pPr>
          </w:p>
        </w:tc>
        <w:tc>
          <w:tcPr>
            <w:tcW w:w="1800" w:type="dxa"/>
            <w:gridSpan w:val="2"/>
            <w:tcBorders>
              <w:top w:val="nil"/>
              <w:left w:val="nil"/>
              <w:bottom w:val="single" w:sz="12" w:space="0" w:color="auto"/>
              <w:right w:val="single" w:sz="24" w:space="0" w:color="auto"/>
            </w:tcBorders>
            <w:shd w:val="clear" w:color="auto" w:fill="auto"/>
            <w:noWrap/>
            <w:vAlign w:val="bottom"/>
          </w:tcPr>
          <w:p w:rsidR="00455205" w:rsidRPr="005A093F" w:rsidRDefault="00455205" w:rsidP="00E6464B">
            <w:pPr>
              <w:rPr>
                <w:rFonts w:ascii="Arial" w:hAnsi="Arial" w:cs="Arial"/>
                <w:b/>
                <w:sz w:val="20"/>
                <w:szCs w:val="20"/>
              </w:rPr>
            </w:pPr>
            <w:r>
              <w:rPr>
                <w:rFonts w:ascii="Arial" w:hAnsi="Arial" w:cs="Arial"/>
                <w:b/>
                <w:sz w:val="20"/>
                <w:szCs w:val="20"/>
              </w:rPr>
              <w:t xml:space="preserve">    </w:t>
            </w:r>
            <w:r w:rsidRPr="005A093F">
              <w:rPr>
                <w:rFonts w:ascii="Arial" w:hAnsi="Arial" w:cs="Arial"/>
                <w:b/>
                <w:sz w:val="20"/>
                <w:szCs w:val="20"/>
              </w:rPr>
              <w:t xml:space="preserve">Calculées         </w:t>
            </w:r>
          </w:p>
        </w:tc>
        <w:tc>
          <w:tcPr>
            <w:tcW w:w="1800" w:type="dxa"/>
            <w:gridSpan w:val="2"/>
            <w:tcBorders>
              <w:top w:val="nil"/>
              <w:left w:val="single" w:sz="24" w:space="0" w:color="auto"/>
              <w:bottom w:val="single" w:sz="12" w:space="0" w:color="auto"/>
              <w:right w:val="single" w:sz="12" w:space="0" w:color="auto"/>
            </w:tcBorders>
            <w:shd w:val="clear" w:color="auto" w:fill="auto"/>
            <w:noWrap/>
            <w:vAlign w:val="bottom"/>
          </w:tcPr>
          <w:p w:rsidR="00455205" w:rsidRPr="005A093F" w:rsidRDefault="00455205" w:rsidP="00E6464B">
            <w:pPr>
              <w:rPr>
                <w:rFonts w:ascii="Arial" w:hAnsi="Arial" w:cs="Arial"/>
                <w:b/>
                <w:sz w:val="20"/>
                <w:szCs w:val="20"/>
              </w:rPr>
            </w:pPr>
            <w:r>
              <w:rPr>
                <w:rFonts w:ascii="Arial" w:hAnsi="Arial" w:cs="Arial"/>
                <w:b/>
                <w:sz w:val="20"/>
                <w:szCs w:val="20"/>
              </w:rPr>
              <w:t xml:space="preserve">      </w:t>
            </w:r>
            <w:r w:rsidRPr="005A093F">
              <w:rPr>
                <w:rFonts w:ascii="Arial" w:hAnsi="Arial" w:cs="Arial"/>
                <w:b/>
                <w:sz w:val="20"/>
                <w:szCs w:val="20"/>
              </w:rPr>
              <w:t>Compensés</w:t>
            </w:r>
            <w:r>
              <w:rPr>
                <w:rFonts w:ascii="Arial" w:hAnsi="Arial" w:cs="Arial"/>
                <w:sz w:val="20"/>
                <w:szCs w:val="20"/>
              </w:rPr>
              <w:t> </w:t>
            </w:r>
          </w:p>
        </w:tc>
        <w:tc>
          <w:tcPr>
            <w:tcW w:w="2530" w:type="dxa"/>
            <w:vMerge/>
            <w:tcBorders>
              <w:left w:val="nil"/>
              <w:right w:val="single" w:sz="12" w:space="0" w:color="auto"/>
            </w:tcBorders>
            <w:shd w:val="clear" w:color="auto" w:fill="auto"/>
            <w:noWrap/>
            <w:vAlign w:val="bottom"/>
          </w:tcPr>
          <w:p w:rsidR="00455205" w:rsidRDefault="00455205" w:rsidP="00411E87">
            <w:pPr>
              <w:ind w:right="-70"/>
              <w:rPr>
                <w:rFonts w:ascii="Arial" w:hAnsi="Arial" w:cs="Arial"/>
                <w:sz w:val="20"/>
                <w:szCs w:val="20"/>
              </w:rPr>
            </w:pPr>
          </w:p>
        </w:tc>
      </w:tr>
      <w:tr w:rsidR="00411E87" w:rsidTr="00411E87">
        <w:trPr>
          <w:trHeight w:val="315"/>
        </w:trPr>
        <w:tc>
          <w:tcPr>
            <w:tcW w:w="108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900" w:type="dxa"/>
            <w:vMerge/>
            <w:tcBorders>
              <w:left w:val="nil"/>
              <w:bottom w:val="single" w:sz="12" w:space="0" w:color="auto"/>
              <w:right w:val="nil"/>
            </w:tcBorders>
            <w:shd w:val="clear" w:color="auto" w:fill="auto"/>
            <w:noWrap/>
            <w:vAlign w:val="bottom"/>
          </w:tcPr>
          <w:p w:rsidR="00455205" w:rsidRDefault="00455205" w:rsidP="00E6464B">
            <w:pPr>
              <w:rPr>
                <w:rFonts w:ascii="Arial" w:hAnsi="Arial" w:cs="Arial"/>
                <w:sz w:val="20"/>
                <w:szCs w:val="20"/>
              </w:rPr>
            </w:pPr>
          </w:p>
        </w:tc>
        <w:tc>
          <w:tcPr>
            <w:tcW w:w="900" w:type="dxa"/>
            <w:tcBorders>
              <w:top w:val="nil"/>
              <w:left w:val="single" w:sz="12" w:space="0" w:color="auto"/>
              <w:bottom w:val="single" w:sz="12" w:space="0" w:color="auto"/>
              <w:right w:val="nil"/>
            </w:tcBorders>
            <w:shd w:val="clear" w:color="auto" w:fill="auto"/>
            <w:noWrap/>
            <w:vAlign w:val="bottom"/>
          </w:tcPr>
          <w:p w:rsidR="00455205" w:rsidRPr="001543DF" w:rsidRDefault="00455205" w:rsidP="00E6464B">
            <w:pPr>
              <w:rPr>
                <w:rFonts w:ascii="Arial" w:hAnsi="Arial" w:cs="Arial"/>
                <w:sz w:val="30"/>
                <w:szCs w:val="30"/>
              </w:rPr>
            </w:pPr>
            <w:r>
              <w:rPr>
                <w:rFonts w:ascii="Arial" w:hAnsi="Arial" w:cs="Arial"/>
                <w:sz w:val="20"/>
                <w:szCs w:val="20"/>
              </w:rPr>
              <w:t xml:space="preserve">     </w:t>
            </w:r>
            <w:r w:rsidRPr="001543DF">
              <w:rPr>
                <w:rFonts w:ascii="Arial" w:hAnsi="Arial" w:cs="Arial"/>
                <w:sz w:val="30"/>
                <w:szCs w:val="30"/>
              </w:rPr>
              <w:t>+</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55205" w:rsidRPr="001543DF" w:rsidRDefault="00455205" w:rsidP="00E6464B">
            <w:pPr>
              <w:rPr>
                <w:rFonts w:ascii="Arial" w:hAnsi="Arial" w:cs="Arial"/>
                <w:sz w:val="30"/>
                <w:szCs w:val="30"/>
              </w:rPr>
            </w:pPr>
            <w:r>
              <w:rPr>
                <w:rFonts w:ascii="Arial" w:hAnsi="Arial" w:cs="Arial"/>
                <w:sz w:val="20"/>
                <w:szCs w:val="20"/>
              </w:rPr>
              <w:t xml:space="preserve">   </w:t>
            </w:r>
            <w:r w:rsidRPr="001543DF">
              <w:rPr>
                <w:rFonts w:ascii="Arial" w:hAnsi="Arial" w:cs="Arial"/>
                <w:sz w:val="30"/>
                <w:szCs w:val="30"/>
              </w:rPr>
              <w:t xml:space="preserve"> -</w:t>
            </w:r>
          </w:p>
        </w:tc>
        <w:tc>
          <w:tcPr>
            <w:tcW w:w="900" w:type="dxa"/>
            <w:tcBorders>
              <w:top w:val="nil"/>
              <w:left w:val="nil"/>
              <w:bottom w:val="single" w:sz="12" w:space="0" w:color="auto"/>
              <w:right w:val="single" w:sz="12" w:space="0" w:color="auto"/>
            </w:tcBorders>
            <w:shd w:val="clear" w:color="auto" w:fill="auto"/>
            <w:noWrap/>
            <w:vAlign w:val="bottom"/>
          </w:tcPr>
          <w:p w:rsidR="00455205" w:rsidRPr="001543DF" w:rsidRDefault="00455205" w:rsidP="00E6464B">
            <w:pPr>
              <w:rPr>
                <w:rFonts w:ascii="Arial" w:hAnsi="Arial" w:cs="Arial"/>
                <w:sz w:val="30"/>
                <w:szCs w:val="30"/>
              </w:rPr>
            </w:pPr>
            <w:r>
              <w:rPr>
                <w:rFonts w:ascii="Arial" w:hAnsi="Arial" w:cs="Arial"/>
                <w:sz w:val="20"/>
                <w:szCs w:val="20"/>
              </w:rPr>
              <w:t xml:space="preserve">      </w:t>
            </w:r>
            <w:r w:rsidRPr="001543DF">
              <w:rPr>
                <w:rFonts w:ascii="Arial" w:hAnsi="Arial" w:cs="Arial"/>
                <w:sz w:val="30"/>
                <w:szCs w:val="30"/>
              </w:rPr>
              <w:t>+</w:t>
            </w:r>
          </w:p>
        </w:tc>
        <w:tc>
          <w:tcPr>
            <w:tcW w:w="900" w:type="dxa"/>
            <w:tcBorders>
              <w:top w:val="nil"/>
              <w:left w:val="nil"/>
              <w:bottom w:val="single" w:sz="12" w:space="0" w:color="auto"/>
              <w:right w:val="single" w:sz="12" w:space="0" w:color="auto"/>
            </w:tcBorders>
            <w:shd w:val="clear" w:color="auto" w:fill="auto"/>
            <w:noWrap/>
            <w:vAlign w:val="bottom"/>
          </w:tcPr>
          <w:p w:rsidR="00455205" w:rsidRPr="001543DF" w:rsidRDefault="00455205" w:rsidP="00E6464B">
            <w:pPr>
              <w:rPr>
                <w:rFonts w:ascii="Arial" w:hAnsi="Arial" w:cs="Arial"/>
                <w:sz w:val="30"/>
                <w:szCs w:val="30"/>
              </w:rPr>
            </w:pPr>
            <w:r>
              <w:rPr>
                <w:rFonts w:ascii="Arial" w:hAnsi="Arial" w:cs="Arial"/>
                <w:sz w:val="30"/>
                <w:szCs w:val="30"/>
              </w:rPr>
              <w:t xml:space="preserve">  </w:t>
            </w:r>
            <w:r w:rsidRPr="001543DF">
              <w:rPr>
                <w:rFonts w:ascii="Arial" w:hAnsi="Arial" w:cs="Arial"/>
                <w:sz w:val="30"/>
                <w:szCs w:val="30"/>
              </w:rPr>
              <w:t> -</w:t>
            </w:r>
          </w:p>
        </w:tc>
        <w:tc>
          <w:tcPr>
            <w:tcW w:w="2530" w:type="dxa"/>
            <w:vMerge/>
            <w:tcBorders>
              <w:left w:val="nil"/>
              <w:bottom w:val="single" w:sz="12" w:space="0" w:color="auto"/>
              <w:right w:val="single" w:sz="12" w:space="0" w:color="auto"/>
            </w:tcBorders>
            <w:shd w:val="clear" w:color="auto" w:fill="auto"/>
            <w:noWrap/>
            <w:vAlign w:val="bottom"/>
          </w:tcPr>
          <w:p w:rsidR="00455205" w:rsidRDefault="00455205" w:rsidP="00411E87">
            <w:pPr>
              <w:ind w:right="-70"/>
              <w:rPr>
                <w:rFonts w:ascii="Arial" w:hAnsi="Arial" w:cs="Arial"/>
                <w:sz w:val="20"/>
                <w:szCs w:val="20"/>
              </w:rPr>
            </w:pPr>
          </w:p>
        </w:tc>
      </w:tr>
      <w:tr w:rsidR="00411E87" w:rsidTr="00411E87">
        <w:trPr>
          <w:trHeight w:val="555"/>
        </w:trPr>
        <w:tc>
          <w:tcPr>
            <w:tcW w:w="1080" w:type="dxa"/>
            <w:vMerge w:val="restart"/>
            <w:tcBorders>
              <w:top w:val="nil"/>
              <w:left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rPr>
                <w:rFonts w:ascii="Arial" w:hAnsi="Arial" w:cs="Arial"/>
                <w:sz w:val="20"/>
                <w:szCs w:val="20"/>
              </w:rPr>
            </w:pPr>
            <w:r>
              <w:rPr>
                <w:rFonts w:ascii="Arial" w:hAnsi="Arial" w:cs="Arial"/>
                <w:sz w:val="20"/>
                <w:szCs w:val="20"/>
              </w:rPr>
              <w:t xml:space="preserve">         A</w:t>
            </w:r>
          </w:p>
          <w:p w:rsidR="00455205" w:rsidRDefault="00455205" w:rsidP="00E6464B">
            <w:pPr>
              <w:rPr>
                <w:rFonts w:ascii="Arial" w:hAnsi="Arial" w:cs="Arial"/>
                <w:sz w:val="20"/>
                <w:szCs w:val="20"/>
              </w:rPr>
            </w:pPr>
            <w:r>
              <w:rPr>
                <w:rFonts w:ascii="Arial" w:hAnsi="Arial" w:cs="Arial"/>
                <w:sz w:val="20"/>
                <w:szCs w:val="20"/>
              </w:rPr>
              <w:t> </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m1=</w:t>
            </w:r>
            <w:r w:rsidR="003D6087">
              <w:rPr>
                <w:rFonts w:ascii="Arial" w:hAnsi="Arial" w:cs="Arial"/>
                <w:sz w:val="20"/>
                <w:szCs w:val="20"/>
              </w:rPr>
              <w:t>19.78</w:t>
            </w:r>
          </w:p>
          <w:p w:rsidR="00455205" w:rsidRDefault="00AD4822" w:rsidP="00E6464B">
            <w:pPr>
              <w:rPr>
                <w:rFonts w:ascii="Arial" w:hAnsi="Arial" w:cs="Arial"/>
                <w:sz w:val="20"/>
                <w:szCs w:val="20"/>
              </w:rPr>
            </w:pPr>
            <w:r>
              <w:rPr>
                <w:rFonts w:ascii="Arial" w:hAnsi="Arial" w:cs="Arial"/>
                <w:sz w:val="20"/>
                <w:szCs w:val="20"/>
              </w:rPr>
              <w:t>l</w:t>
            </w:r>
            <w:r w:rsidR="00455205">
              <w:rPr>
                <w:rFonts w:ascii="Arial" w:hAnsi="Arial" w:cs="Arial"/>
                <w:sz w:val="20"/>
                <w:szCs w:val="20"/>
              </w:rPr>
              <w:t>n=</w:t>
            </w:r>
            <w:r w:rsidR="003D6087">
              <w:rPr>
                <w:rFonts w:ascii="Arial" w:hAnsi="Arial" w:cs="Arial"/>
                <w:sz w:val="20"/>
                <w:szCs w:val="20"/>
              </w:rPr>
              <w:t>19.50</w:t>
            </w:r>
          </w:p>
          <w:p w:rsidR="00455205" w:rsidRDefault="00455205" w:rsidP="00E6464B">
            <w:pPr>
              <w:rPr>
                <w:rFonts w:ascii="Arial" w:hAnsi="Arial" w:cs="Arial"/>
                <w:sz w:val="20"/>
                <w:szCs w:val="20"/>
              </w:rPr>
            </w:pPr>
            <w:r>
              <w:rPr>
                <w:rFonts w:ascii="Arial" w:hAnsi="Arial" w:cs="Arial"/>
                <w:sz w:val="20"/>
                <w:szCs w:val="20"/>
              </w:rPr>
              <w:t>m2=</w:t>
            </w:r>
            <w:r w:rsidR="003D6087">
              <w:rPr>
                <w:rFonts w:ascii="Arial" w:hAnsi="Arial" w:cs="Arial"/>
                <w:sz w:val="20"/>
                <w:szCs w:val="20"/>
              </w:rPr>
              <w:t>19.25</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rPr>
                <w:rFonts w:ascii="Arial" w:hAnsi="Arial" w:cs="Arial"/>
                <w:sz w:val="20"/>
                <w:szCs w:val="20"/>
              </w:rPr>
            </w:pPr>
            <w:r>
              <w:rPr>
                <w:rFonts w:ascii="Arial" w:hAnsi="Arial" w:cs="Arial"/>
                <w:sz w:val="20"/>
                <w:szCs w:val="20"/>
              </w:rPr>
              <w:t> </w:t>
            </w:r>
          </w:p>
        </w:tc>
        <w:tc>
          <w:tcPr>
            <w:tcW w:w="1080" w:type="dxa"/>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3D6087" w:rsidP="00E6464B">
            <w:pPr>
              <w:jc w:val="center"/>
              <w:rPr>
                <w:rFonts w:ascii="Arial" w:hAnsi="Arial" w:cs="Arial"/>
                <w:sz w:val="20"/>
                <w:szCs w:val="20"/>
              </w:rPr>
            </w:pPr>
            <w:r>
              <w:rPr>
                <w:rFonts w:ascii="Arial" w:hAnsi="Arial" w:cs="Arial"/>
                <w:sz w:val="20"/>
                <w:szCs w:val="20"/>
              </w:rPr>
              <w:t>10.4</w:t>
            </w:r>
          </w:p>
        </w:tc>
        <w:tc>
          <w:tcPr>
            <w:tcW w:w="900" w:type="dxa"/>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EE2381" w:rsidP="00E6464B">
            <w:pPr>
              <w:jc w:val="center"/>
              <w:rPr>
                <w:rFonts w:ascii="Arial" w:hAnsi="Arial" w:cs="Arial"/>
                <w:sz w:val="20"/>
                <w:szCs w:val="20"/>
              </w:rPr>
            </w:pPr>
            <w:r>
              <w:rPr>
                <w:rFonts w:ascii="Arial" w:hAnsi="Arial" w:cs="Arial"/>
                <w:sz w:val="20"/>
                <w:szCs w:val="20"/>
              </w:rPr>
              <w:t>-1.43</w:t>
            </w:r>
          </w:p>
        </w:tc>
        <w:tc>
          <w:tcPr>
            <w:tcW w:w="900" w:type="dxa"/>
            <w:tcBorders>
              <w:top w:val="nil"/>
              <w:left w:val="nil"/>
              <w:right w:val="nil"/>
            </w:tcBorders>
            <w:shd w:val="clear" w:color="auto" w:fill="auto"/>
            <w:noWrap/>
            <w:vAlign w:val="bottom"/>
          </w:tcPr>
          <w:p w:rsidR="00455205" w:rsidRDefault="00411E87" w:rsidP="00EE2381">
            <w:pPr>
              <w:rPr>
                <w:rFonts w:ascii="Arial" w:hAnsi="Arial" w:cs="Arial"/>
                <w:sz w:val="20"/>
                <w:szCs w:val="20"/>
              </w:rPr>
            </w:pPr>
            <w:r>
              <w:rPr>
                <w:rFonts w:ascii="Arial" w:hAnsi="Arial" w:cs="Arial"/>
                <w:sz w:val="20"/>
                <w:szCs w:val="20"/>
              </w:rPr>
              <w:t xml:space="preserve">  </w:t>
            </w:r>
            <w:r w:rsidR="00EE2381">
              <w:rPr>
                <w:rFonts w:ascii="Arial" w:hAnsi="Arial" w:cs="Arial"/>
                <w:sz w:val="20"/>
                <w:szCs w:val="20"/>
              </w:rPr>
              <w:t>1.068</w:t>
            </w:r>
          </w:p>
        </w:tc>
        <w:tc>
          <w:tcPr>
            <w:tcW w:w="900" w:type="dxa"/>
            <w:vMerge w:val="restart"/>
            <w:tcBorders>
              <w:top w:val="nil"/>
              <w:left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tc>
        <w:tc>
          <w:tcPr>
            <w:tcW w:w="900" w:type="dxa"/>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EE2381" w:rsidP="00E6464B">
            <w:pPr>
              <w:jc w:val="center"/>
              <w:rPr>
                <w:rFonts w:ascii="Arial" w:hAnsi="Arial" w:cs="Arial"/>
                <w:sz w:val="20"/>
                <w:szCs w:val="20"/>
              </w:rPr>
            </w:pPr>
            <w:r>
              <w:rPr>
                <w:rFonts w:ascii="Arial" w:hAnsi="Arial" w:cs="Arial"/>
                <w:sz w:val="20"/>
                <w:szCs w:val="20"/>
              </w:rPr>
              <w:t>1.067</w:t>
            </w:r>
          </w:p>
        </w:tc>
        <w:tc>
          <w:tcPr>
            <w:tcW w:w="90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tc>
        <w:tc>
          <w:tcPr>
            <w:tcW w:w="2530" w:type="dxa"/>
            <w:tcBorders>
              <w:top w:val="nil"/>
              <w:left w:val="nil"/>
              <w:right w:val="single" w:sz="12" w:space="0" w:color="auto"/>
            </w:tcBorders>
            <w:shd w:val="clear" w:color="auto" w:fill="auto"/>
            <w:noWrap/>
            <w:vAlign w:val="bottom"/>
          </w:tcPr>
          <w:p w:rsidR="00455205" w:rsidRDefault="00E00593" w:rsidP="00EE2381">
            <w:pPr>
              <w:ind w:right="-70"/>
              <w:rPr>
                <w:rFonts w:ascii="Arial" w:hAnsi="Arial" w:cs="Arial"/>
                <w:sz w:val="20"/>
                <w:szCs w:val="20"/>
              </w:rPr>
            </w:pPr>
            <w:r>
              <w:rPr>
                <w:rFonts w:ascii="Arial" w:hAnsi="Arial" w:cs="Arial"/>
                <w:sz w:val="20"/>
                <w:szCs w:val="20"/>
              </w:rPr>
              <w:t xml:space="preserve">         </w:t>
            </w:r>
            <w:r w:rsidR="00EE2381">
              <w:rPr>
                <w:rFonts w:ascii="Arial" w:hAnsi="Arial" w:cs="Arial"/>
                <w:sz w:val="20"/>
                <w:szCs w:val="20"/>
              </w:rPr>
              <w:t>200</w:t>
            </w:r>
          </w:p>
        </w:tc>
      </w:tr>
      <w:tr w:rsidR="00411E87" w:rsidTr="00411E87">
        <w:trPr>
          <w:trHeight w:val="270"/>
        </w:trPr>
        <w:tc>
          <w:tcPr>
            <w:tcW w:w="108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nil"/>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tcBorders>
              <w:top w:val="nil"/>
              <w:left w:val="nil"/>
              <w:bottom w:val="single" w:sz="12" w:space="0" w:color="auto"/>
              <w:right w:val="single" w:sz="12" w:space="0" w:color="auto"/>
            </w:tcBorders>
            <w:shd w:val="clear" w:color="auto" w:fill="auto"/>
            <w:noWrap/>
            <w:vAlign w:val="bottom"/>
          </w:tcPr>
          <w:p w:rsidR="00455205" w:rsidRDefault="00455205" w:rsidP="00411E87">
            <w:pPr>
              <w:ind w:right="-70"/>
              <w:jc w:val="center"/>
              <w:rPr>
                <w:rFonts w:ascii="Arial" w:hAnsi="Arial" w:cs="Arial"/>
                <w:sz w:val="20"/>
                <w:szCs w:val="20"/>
              </w:rPr>
            </w:pPr>
          </w:p>
        </w:tc>
      </w:tr>
      <w:tr w:rsidR="00411E87" w:rsidTr="00411E87">
        <w:trPr>
          <w:trHeight w:val="285"/>
        </w:trPr>
        <w:tc>
          <w:tcPr>
            <w:tcW w:w="1080" w:type="dxa"/>
            <w:vMerge w:val="restart"/>
            <w:tcBorders>
              <w:top w:val="nil"/>
              <w:left w:val="single" w:sz="12" w:space="0" w:color="auto"/>
              <w:right w:val="single" w:sz="12" w:space="0" w:color="auto"/>
            </w:tcBorders>
            <w:shd w:val="clear" w:color="auto" w:fill="auto"/>
            <w:noWrap/>
            <w:vAlign w:val="bottom"/>
          </w:tcPr>
          <w:p w:rsidR="00411E87" w:rsidRDefault="00411E87" w:rsidP="00E6464B">
            <w:pPr>
              <w:rPr>
                <w:rFonts w:ascii="Arial" w:hAnsi="Arial" w:cs="Arial"/>
                <w:sz w:val="20"/>
                <w:szCs w:val="20"/>
              </w:rPr>
            </w:pPr>
            <w:r>
              <w:rPr>
                <w:rFonts w:ascii="Arial" w:hAnsi="Arial" w:cs="Arial"/>
                <w:sz w:val="20"/>
                <w:szCs w:val="20"/>
              </w:rPr>
              <w:t> </w:t>
            </w:r>
          </w:p>
          <w:p w:rsidR="00411E87" w:rsidRDefault="00411E87" w:rsidP="00E6464B">
            <w:pPr>
              <w:jc w:val="center"/>
              <w:rPr>
                <w:rFonts w:ascii="Arial" w:hAnsi="Arial" w:cs="Arial"/>
                <w:sz w:val="20"/>
                <w:szCs w:val="20"/>
              </w:rPr>
            </w:pPr>
            <w:r>
              <w:rPr>
                <w:rFonts w:ascii="Arial" w:hAnsi="Arial" w:cs="Arial"/>
                <w:sz w:val="20"/>
                <w:szCs w:val="20"/>
              </w:rPr>
              <w:t>1</w:t>
            </w:r>
          </w:p>
          <w:p w:rsidR="00411E87" w:rsidRDefault="00411E87" w:rsidP="00E6464B">
            <w:pPr>
              <w:rPr>
                <w:rFonts w:ascii="Arial" w:hAnsi="Arial" w:cs="Arial"/>
                <w:sz w:val="20"/>
                <w:szCs w:val="20"/>
              </w:rPr>
            </w:pPr>
            <w:r>
              <w:rPr>
                <w:rFonts w:ascii="Arial" w:hAnsi="Arial" w:cs="Arial"/>
                <w:sz w:val="20"/>
                <w:szCs w:val="20"/>
              </w:rPr>
              <w:t> </w:t>
            </w:r>
          </w:p>
        </w:tc>
        <w:tc>
          <w:tcPr>
            <w:tcW w:w="1080" w:type="dxa"/>
            <w:vMerge w:val="restart"/>
            <w:tcBorders>
              <w:top w:val="nil"/>
              <w:left w:val="nil"/>
              <w:right w:val="single" w:sz="12" w:space="0" w:color="auto"/>
            </w:tcBorders>
            <w:shd w:val="clear" w:color="auto" w:fill="auto"/>
            <w:noWrap/>
            <w:vAlign w:val="bottom"/>
          </w:tcPr>
          <w:p w:rsidR="00411E87" w:rsidRDefault="003D6087" w:rsidP="00E6464B">
            <w:pPr>
              <w:rPr>
                <w:rFonts w:ascii="Arial" w:hAnsi="Arial" w:cs="Arial"/>
                <w:sz w:val="20"/>
                <w:szCs w:val="20"/>
              </w:rPr>
            </w:pPr>
            <w:r>
              <w:rPr>
                <w:rFonts w:ascii="Arial" w:hAnsi="Arial" w:cs="Arial"/>
                <w:sz w:val="20"/>
                <w:szCs w:val="20"/>
              </w:rPr>
              <w:t>m1=21.7</w:t>
            </w:r>
          </w:p>
          <w:p w:rsidR="00411E87" w:rsidRDefault="003D6087" w:rsidP="00E6464B">
            <w:pPr>
              <w:rPr>
                <w:rFonts w:ascii="Arial" w:hAnsi="Arial" w:cs="Arial"/>
                <w:sz w:val="20"/>
                <w:szCs w:val="20"/>
              </w:rPr>
            </w:pPr>
            <w:r>
              <w:rPr>
                <w:rFonts w:ascii="Arial" w:hAnsi="Arial" w:cs="Arial"/>
                <w:sz w:val="20"/>
                <w:szCs w:val="20"/>
              </w:rPr>
              <w:t>ln=21.44</w:t>
            </w:r>
          </w:p>
          <w:p w:rsidR="00411E87" w:rsidRDefault="003D6087" w:rsidP="00E6464B">
            <w:pPr>
              <w:rPr>
                <w:rFonts w:ascii="Arial" w:hAnsi="Arial" w:cs="Arial"/>
                <w:sz w:val="20"/>
                <w:szCs w:val="20"/>
              </w:rPr>
            </w:pPr>
            <w:r>
              <w:rPr>
                <w:rFonts w:ascii="Arial" w:hAnsi="Arial" w:cs="Arial"/>
                <w:sz w:val="20"/>
                <w:szCs w:val="20"/>
              </w:rPr>
              <w:t>m2=21.21</w:t>
            </w:r>
          </w:p>
        </w:tc>
        <w:tc>
          <w:tcPr>
            <w:tcW w:w="1080" w:type="dxa"/>
            <w:vMerge w:val="restart"/>
            <w:tcBorders>
              <w:top w:val="nil"/>
              <w:left w:val="nil"/>
              <w:right w:val="single" w:sz="12" w:space="0" w:color="auto"/>
            </w:tcBorders>
            <w:shd w:val="clear" w:color="auto" w:fill="auto"/>
            <w:noWrap/>
            <w:vAlign w:val="bottom"/>
          </w:tcPr>
          <w:p w:rsidR="00411E87" w:rsidRDefault="003D6087" w:rsidP="00E6464B">
            <w:pPr>
              <w:rPr>
                <w:rFonts w:ascii="Arial" w:hAnsi="Arial" w:cs="Arial"/>
                <w:sz w:val="20"/>
                <w:szCs w:val="20"/>
              </w:rPr>
            </w:pPr>
            <w:r>
              <w:rPr>
                <w:rFonts w:ascii="Arial" w:hAnsi="Arial" w:cs="Arial"/>
                <w:sz w:val="20"/>
                <w:szCs w:val="20"/>
              </w:rPr>
              <w:t>m1=9.08</w:t>
            </w:r>
          </w:p>
          <w:p w:rsidR="00411E87" w:rsidRDefault="003D6087" w:rsidP="00E6464B">
            <w:pPr>
              <w:rPr>
                <w:rFonts w:ascii="Arial" w:hAnsi="Arial" w:cs="Arial"/>
                <w:sz w:val="20"/>
                <w:szCs w:val="20"/>
              </w:rPr>
            </w:pPr>
            <w:r>
              <w:rPr>
                <w:rFonts w:ascii="Arial" w:hAnsi="Arial" w:cs="Arial"/>
                <w:sz w:val="20"/>
                <w:szCs w:val="20"/>
              </w:rPr>
              <w:t>ln=8.82</w:t>
            </w:r>
          </w:p>
          <w:p w:rsidR="00411E87" w:rsidRDefault="003D6087" w:rsidP="00E6464B">
            <w:pPr>
              <w:rPr>
                <w:rFonts w:ascii="Arial" w:hAnsi="Arial" w:cs="Arial"/>
                <w:sz w:val="20"/>
                <w:szCs w:val="20"/>
              </w:rPr>
            </w:pPr>
            <w:r>
              <w:rPr>
                <w:rFonts w:ascii="Arial" w:hAnsi="Arial" w:cs="Arial"/>
                <w:sz w:val="20"/>
                <w:szCs w:val="20"/>
              </w:rPr>
              <w:t>m2=8.57</w:t>
            </w:r>
          </w:p>
        </w:tc>
        <w:tc>
          <w:tcPr>
            <w:tcW w:w="1080" w:type="dxa"/>
            <w:vMerge/>
            <w:tcBorders>
              <w:left w:val="nil"/>
              <w:bottom w:val="single" w:sz="12" w:space="0" w:color="auto"/>
              <w:right w:val="single" w:sz="12" w:space="0" w:color="auto"/>
            </w:tcBorders>
            <w:shd w:val="clear" w:color="auto" w:fill="auto"/>
            <w:noWrap/>
            <w:vAlign w:val="bottom"/>
          </w:tcPr>
          <w:p w:rsidR="00411E87" w:rsidRDefault="00411E87" w:rsidP="00E6464B">
            <w:pPr>
              <w:jc w:val="center"/>
              <w:rPr>
                <w:rFonts w:ascii="Arial" w:hAnsi="Arial" w:cs="Arial"/>
                <w:sz w:val="20"/>
                <w:szCs w:val="20"/>
              </w:rPr>
            </w:pPr>
          </w:p>
        </w:tc>
        <w:tc>
          <w:tcPr>
            <w:tcW w:w="900" w:type="dxa"/>
            <w:vMerge/>
            <w:tcBorders>
              <w:left w:val="nil"/>
              <w:bottom w:val="single" w:sz="12" w:space="0" w:color="auto"/>
              <w:right w:val="single" w:sz="12" w:space="0" w:color="auto"/>
            </w:tcBorders>
            <w:shd w:val="clear" w:color="auto" w:fill="auto"/>
            <w:noWrap/>
            <w:vAlign w:val="bottom"/>
          </w:tcPr>
          <w:p w:rsidR="00411E87" w:rsidRDefault="00411E87" w:rsidP="00E6464B">
            <w:pPr>
              <w:jc w:val="center"/>
              <w:rPr>
                <w:rFonts w:ascii="Arial" w:hAnsi="Arial" w:cs="Arial"/>
                <w:sz w:val="20"/>
                <w:szCs w:val="20"/>
              </w:rPr>
            </w:pPr>
          </w:p>
        </w:tc>
        <w:tc>
          <w:tcPr>
            <w:tcW w:w="900" w:type="dxa"/>
            <w:vMerge/>
            <w:tcBorders>
              <w:left w:val="nil"/>
              <w:bottom w:val="single" w:sz="12" w:space="0" w:color="auto"/>
              <w:right w:val="nil"/>
            </w:tcBorders>
            <w:shd w:val="clear" w:color="auto" w:fill="auto"/>
            <w:noWrap/>
            <w:vAlign w:val="bottom"/>
          </w:tcPr>
          <w:p w:rsidR="00411E87" w:rsidRDefault="00411E87" w:rsidP="00E6464B">
            <w:pPr>
              <w:jc w:val="center"/>
              <w:rPr>
                <w:rFonts w:ascii="Arial" w:hAnsi="Arial" w:cs="Arial"/>
                <w:sz w:val="20"/>
                <w:szCs w:val="20"/>
              </w:rPr>
            </w:pPr>
          </w:p>
        </w:tc>
        <w:tc>
          <w:tcPr>
            <w:tcW w:w="900" w:type="dxa"/>
            <w:vMerge/>
            <w:tcBorders>
              <w:left w:val="single" w:sz="12" w:space="0" w:color="auto"/>
              <w:bottom w:val="single" w:sz="12" w:space="0" w:color="auto"/>
              <w:right w:val="single" w:sz="12" w:space="0" w:color="auto"/>
            </w:tcBorders>
            <w:shd w:val="clear" w:color="auto" w:fill="auto"/>
            <w:noWrap/>
            <w:vAlign w:val="bottom"/>
          </w:tcPr>
          <w:p w:rsidR="00411E87" w:rsidRDefault="00411E87" w:rsidP="00E6464B">
            <w:pPr>
              <w:jc w:val="center"/>
              <w:rPr>
                <w:rFonts w:ascii="Arial" w:hAnsi="Arial" w:cs="Arial"/>
                <w:sz w:val="20"/>
                <w:szCs w:val="20"/>
              </w:rPr>
            </w:pPr>
          </w:p>
        </w:tc>
        <w:tc>
          <w:tcPr>
            <w:tcW w:w="900" w:type="dxa"/>
            <w:vMerge/>
            <w:tcBorders>
              <w:left w:val="nil"/>
              <w:bottom w:val="single" w:sz="12" w:space="0" w:color="auto"/>
              <w:right w:val="single" w:sz="12" w:space="0" w:color="auto"/>
            </w:tcBorders>
            <w:shd w:val="clear" w:color="auto" w:fill="auto"/>
            <w:noWrap/>
            <w:vAlign w:val="bottom"/>
          </w:tcPr>
          <w:p w:rsidR="00411E87" w:rsidRDefault="00411E87" w:rsidP="00E6464B">
            <w:pPr>
              <w:jc w:val="center"/>
              <w:rPr>
                <w:rFonts w:ascii="Arial" w:hAnsi="Arial" w:cs="Arial"/>
                <w:sz w:val="20"/>
                <w:szCs w:val="20"/>
              </w:rPr>
            </w:pPr>
          </w:p>
        </w:tc>
        <w:tc>
          <w:tcPr>
            <w:tcW w:w="900" w:type="dxa"/>
            <w:vMerge/>
            <w:tcBorders>
              <w:left w:val="nil"/>
              <w:bottom w:val="single" w:sz="12" w:space="0" w:color="auto"/>
              <w:right w:val="single" w:sz="12" w:space="0" w:color="auto"/>
            </w:tcBorders>
            <w:shd w:val="clear" w:color="auto" w:fill="auto"/>
            <w:noWrap/>
            <w:vAlign w:val="bottom"/>
          </w:tcPr>
          <w:p w:rsidR="00411E87" w:rsidRDefault="00411E87" w:rsidP="00E6464B">
            <w:pPr>
              <w:jc w:val="center"/>
              <w:rPr>
                <w:rFonts w:ascii="Arial" w:hAnsi="Arial" w:cs="Arial"/>
                <w:sz w:val="20"/>
                <w:szCs w:val="20"/>
              </w:rPr>
            </w:pPr>
          </w:p>
        </w:tc>
        <w:tc>
          <w:tcPr>
            <w:tcW w:w="2530" w:type="dxa"/>
            <w:vMerge w:val="restart"/>
            <w:tcBorders>
              <w:top w:val="nil"/>
              <w:left w:val="nil"/>
              <w:right w:val="single" w:sz="12" w:space="0" w:color="auto"/>
            </w:tcBorders>
            <w:shd w:val="clear" w:color="auto" w:fill="auto"/>
            <w:noWrap/>
            <w:vAlign w:val="bottom"/>
          </w:tcPr>
          <w:p w:rsidR="00411E87" w:rsidRDefault="00E00593" w:rsidP="00EE2381">
            <w:pPr>
              <w:ind w:right="-70"/>
              <w:rPr>
                <w:rFonts w:ascii="Arial" w:hAnsi="Arial" w:cs="Arial"/>
                <w:sz w:val="20"/>
                <w:szCs w:val="20"/>
              </w:rPr>
            </w:pPr>
            <w:r>
              <w:rPr>
                <w:rFonts w:ascii="Arial" w:hAnsi="Arial" w:cs="Arial"/>
                <w:sz w:val="20"/>
                <w:szCs w:val="20"/>
              </w:rPr>
              <w:t xml:space="preserve">      </w:t>
            </w:r>
            <w:r w:rsidR="00EE2381">
              <w:rPr>
                <w:rFonts w:ascii="Arial" w:hAnsi="Arial" w:cs="Arial"/>
                <w:sz w:val="20"/>
                <w:szCs w:val="20"/>
              </w:rPr>
              <w:t>201.067</w:t>
            </w:r>
          </w:p>
        </w:tc>
      </w:tr>
      <w:tr w:rsidR="00411E87" w:rsidTr="00411E87">
        <w:trPr>
          <w:trHeight w:val="270"/>
        </w:trPr>
        <w:tc>
          <w:tcPr>
            <w:tcW w:w="1080" w:type="dxa"/>
            <w:vMerge/>
            <w:tcBorders>
              <w:left w:val="single" w:sz="12" w:space="0" w:color="auto"/>
              <w:right w:val="single" w:sz="12" w:space="0" w:color="auto"/>
            </w:tcBorders>
            <w:shd w:val="clear" w:color="auto" w:fill="auto"/>
            <w:noWrap/>
            <w:vAlign w:val="bottom"/>
          </w:tcPr>
          <w:p w:rsidR="00411E87" w:rsidRDefault="00411E87" w:rsidP="00E6464B">
            <w:pPr>
              <w:rPr>
                <w:rFonts w:ascii="Arial" w:hAnsi="Arial" w:cs="Arial"/>
                <w:sz w:val="20"/>
                <w:szCs w:val="20"/>
              </w:rPr>
            </w:pPr>
          </w:p>
        </w:tc>
        <w:tc>
          <w:tcPr>
            <w:tcW w:w="1080" w:type="dxa"/>
            <w:vMerge/>
            <w:tcBorders>
              <w:left w:val="nil"/>
              <w:right w:val="single" w:sz="12" w:space="0" w:color="auto"/>
            </w:tcBorders>
            <w:shd w:val="clear" w:color="auto" w:fill="auto"/>
            <w:noWrap/>
            <w:vAlign w:val="bottom"/>
          </w:tcPr>
          <w:p w:rsidR="00411E87" w:rsidRDefault="00411E87" w:rsidP="00E6464B">
            <w:pPr>
              <w:rPr>
                <w:rFonts w:ascii="Arial" w:hAnsi="Arial" w:cs="Arial"/>
                <w:sz w:val="20"/>
                <w:szCs w:val="20"/>
              </w:rPr>
            </w:pPr>
          </w:p>
        </w:tc>
        <w:tc>
          <w:tcPr>
            <w:tcW w:w="1080" w:type="dxa"/>
            <w:vMerge/>
            <w:tcBorders>
              <w:left w:val="nil"/>
              <w:right w:val="single" w:sz="12" w:space="0" w:color="auto"/>
            </w:tcBorders>
            <w:shd w:val="clear" w:color="auto" w:fill="auto"/>
            <w:noWrap/>
            <w:vAlign w:val="bottom"/>
          </w:tcPr>
          <w:p w:rsidR="00411E87" w:rsidRDefault="00411E87" w:rsidP="00E6464B">
            <w:pPr>
              <w:rPr>
                <w:rFonts w:ascii="Arial" w:hAnsi="Arial" w:cs="Arial"/>
                <w:sz w:val="20"/>
                <w:szCs w:val="20"/>
              </w:rPr>
            </w:pPr>
          </w:p>
        </w:tc>
        <w:tc>
          <w:tcPr>
            <w:tcW w:w="1080" w:type="dxa"/>
            <w:vMerge w:val="restart"/>
            <w:tcBorders>
              <w:top w:val="nil"/>
              <w:left w:val="nil"/>
              <w:right w:val="single" w:sz="12" w:space="0" w:color="auto"/>
            </w:tcBorders>
            <w:shd w:val="clear" w:color="auto" w:fill="auto"/>
            <w:noWrap/>
            <w:vAlign w:val="bottom"/>
          </w:tcPr>
          <w:p w:rsidR="00411E87" w:rsidRDefault="002A45ED" w:rsidP="00E6464B">
            <w:pPr>
              <w:jc w:val="center"/>
              <w:rPr>
                <w:rFonts w:ascii="Arial" w:hAnsi="Arial" w:cs="Arial"/>
                <w:sz w:val="20"/>
                <w:szCs w:val="20"/>
              </w:rPr>
            </w:pPr>
            <w:r>
              <w:rPr>
                <w:rFonts w:ascii="Arial" w:hAnsi="Arial" w:cs="Arial"/>
                <w:sz w:val="20"/>
                <w:szCs w:val="20"/>
              </w:rPr>
              <w:t>9.5</w:t>
            </w:r>
          </w:p>
        </w:tc>
        <w:tc>
          <w:tcPr>
            <w:tcW w:w="900" w:type="dxa"/>
            <w:vMerge w:val="restart"/>
            <w:tcBorders>
              <w:top w:val="nil"/>
              <w:left w:val="nil"/>
              <w:right w:val="single" w:sz="12" w:space="0" w:color="auto"/>
            </w:tcBorders>
            <w:shd w:val="clear" w:color="auto" w:fill="auto"/>
            <w:noWrap/>
            <w:vAlign w:val="bottom"/>
          </w:tcPr>
          <w:p w:rsidR="00411E87" w:rsidRDefault="00EE2381" w:rsidP="00E6464B">
            <w:pPr>
              <w:jc w:val="center"/>
              <w:rPr>
                <w:rFonts w:ascii="Arial" w:hAnsi="Arial" w:cs="Arial"/>
                <w:sz w:val="20"/>
                <w:szCs w:val="20"/>
              </w:rPr>
            </w:pPr>
            <w:r>
              <w:rPr>
                <w:rFonts w:ascii="Arial" w:hAnsi="Arial" w:cs="Arial"/>
                <w:sz w:val="20"/>
                <w:szCs w:val="20"/>
              </w:rPr>
              <w:t>-1.31</w:t>
            </w:r>
          </w:p>
        </w:tc>
        <w:tc>
          <w:tcPr>
            <w:tcW w:w="900" w:type="dxa"/>
            <w:vMerge w:val="restart"/>
            <w:tcBorders>
              <w:top w:val="nil"/>
              <w:left w:val="nil"/>
              <w:right w:val="nil"/>
            </w:tcBorders>
            <w:shd w:val="clear" w:color="auto" w:fill="auto"/>
            <w:noWrap/>
            <w:vAlign w:val="bottom"/>
          </w:tcPr>
          <w:p w:rsidR="00411E87" w:rsidRDefault="00EE2381" w:rsidP="00E6464B">
            <w:pPr>
              <w:jc w:val="center"/>
              <w:rPr>
                <w:rFonts w:ascii="Arial" w:hAnsi="Arial" w:cs="Arial"/>
                <w:sz w:val="20"/>
                <w:szCs w:val="20"/>
              </w:rPr>
            </w:pPr>
            <w:r>
              <w:rPr>
                <w:rFonts w:ascii="Arial" w:hAnsi="Arial" w:cs="Arial"/>
                <w:sz w:val="20"/>
                <w:szCs w:val="20"/>
              </w:rPr>
              <w:t>1.013</w:t>
            </w:r>
          </w:p>
        </w:tc>
        <w:tc>
          <w:tcPr>
            <w:tcW w:w="900" w:type="dxa"/>
            <w:vMerge w:val="restart"/>
            <w:tcBorders>
              <w:top w:val="nil"/>
              <w:left w:val="single" w:sz="12" w:space="0" w:color="auto"/>
              <w:right w:val="single" w:sz="12" w:space="0" w:color="auto"/>
            </w:tcBorders>
            <w:shd w:val="clear" w:color="auto" w:fill="auto"/>
            <w:noWrap/>
            <w:vAlign w:val="bottom"/>
          </w:tcPr>
          <w:p w:rsidR="00411E87" w:rsidRDefault="00411E87" w:rsidP="00E6464B">
            <w:pPr>
              <w:jc w:val="center"/>
              <w:rPr>
                <w:rFonts w:ascii="Arial" w:hAnsi="Arial" w:cs="Arial"/>
                <w:sz w:val="20"/>
                <w:szCs w:val="20"/>
              </w:rPr>
            </w:pPr>
          </w:p>
        </w:tc>
        <w:tc>
          <w:tcPr>
            <w:tcW w:w="900" w:type="dxa"/>
            <w:vMerge w:val="restart"/>
            <w:tcBorders>
              <w:top w:val="nil"/>
              <w:left w:val="nil"/>
              <w:right w:val="single" w:sz="12" w:space="0" w:color="auto"/>
            </w:tcBorders>
            <w:shd w:val="clear" w:color="auto" w:fill="auto"/>
            <w:noWrap/>
            <w:vAlign w:val="bottom"/>
          </w:tcPr>
          <w:p w:rsidR="00411E87" w:rsidRDefault="00EE2381" w:rsidP="00E6464B">
            <w:pPr>
              <w:jc w:val="center"/>
              <w:rPr>
                <w:rFonts w:ascii="Arial" w:hAnsi="Arial" w:cs="Arial"/>
                <w:sz w:val="20"/>
                <w:szCs w:val="20"/>
              </w:rPr>
            </w:pPr>
            <w:r>
              <w:rPr>
                <w:rFonts w:ascii="Arial" w:hAnsi="Arial" w:cs="Arial"/>
                <w:sz w:val="20"/>
                <w:szCs w:val="20"/>
              </w:rPr>
              <w:t>1.012</w:t>
            </w:r>
          </w:p>
        </w:tc>
        <w:tc>
          <w:tcPr>
            <w:tcW w:w="900" w:type="dxa"/>
            <w:vMerge w:val="restart"/>
            <w:tcBorders>
              <w:top w:val="nil"/>
              <w:left w:val="nil"/>
              <w:right w:val="single" w:sz="12" w:space="0" w:color="auto"/>
            </w:tcBorders>
            <w:shd w:val="clear" w:color="auto" w:fill="auto"/>
            <w:noWrap/>
            <w:vAlign w:val="bottom"/>
          </w:tcPr>
          <w:p w:rsidR="00411E87" w:rsidRDefault="00411E87" w:rsidP="00E6464B">
            <w:pPr>
              <w:jc w:val="center"/>
              <w:rPr>
                <w:rFonts w:ascii="Arial" w:hAnsi="Arial" w:cs="Arial"/>
                <w:sz w:val="20"/>
                <w:szCs w:val="20"/>
              </w:rPr>
            </w:pPr>
          </w:p>
        </w:tc>
        <w:tc>
          <w:tcPr>
            <w:tcW w:w="2530" w:type="dxa"/>
            <w:vMerge/>
            <w:tcBorders>
              <w:left w:val="nil"/>
              <w:bottom w:val="nil"/>
              <w:right w:val="single" w:sz="12" w:space="0" w:color="auto"/>
            </w:tcBorders>
            <w:shd w:val="clear" w:color="auto" w:fill="auto"/>
            <w:noWrap/>
            <w:vAlign w:val="bottom"/>
          </w:tcPr>
          <w:p w:rsidR="00411E87" w:rsidRDefault="00411E87" w:rsidP="00411E87">
            <w:pPr>
              <w:ind w:right="-70"/>
              <w:jc w:val="center"/>
              <w:rPr>
                <w:rFonts w:ascii="Arial" w:hAnsi="Arial" w:cs="Arial"/>
                <w:sz w:val="20"/>
                <w:szCs w:val="20"/>
              </w:rPr>
            </w:pPr>
          </w:p>
        </w:tc>
      </w:tr>
      <w:tr w:rsidR="00411E87" w:rsidTr="00411E87">
        <w:trPr>
          <w:trHeight w:val="270"/>
        </w:trPr>
        <w:tc>
          <w:tcPr>
            <w:tcW w:w="108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tcBorders>
              <w:top w:val="nil"/>
              <w:left w:val="nil"/>
              <w:bottom w:val="single" w:sz="12" w:space="0" w:color="auto"/>
              <w:right w:val="single" w:sz="12" w:space="0" w:color="auto"/>
            </w:tcBorders>
            <w:shd w:val="clear" w:color="auto" w:fill="auto"/>
            <w:noWrap/>
            <w:vAlign w:val="bottom"/>
          </w:tcPr>
          <w:p w:rsidR="00455205" w:rsidRDefault="00455205" w:rsidP="00411E87">
            <w:pPr>
              <w:ind w:right="-70"/>
              <w:jc w:val="center"/>
              <w:rPr>
                <w:rFonts w:ascii="Arial" w:hAnsi="Arial" w:cs="Arial"/>
                <w:sz w:val="20"/>
                <w:szCs w:val="20"/>
              </w:rPr>
            </w:pPr>
          </w:p>
        </w:tc>
      </w:tr>
      <w:tr w:rsidR="00411E87" w:rsidTr="00411E87">
        <w:trPr>
          <w:trHeight w:val="285"/>
        </w:trPr>
        <w:tc>
          <w:tcPr>
            <w:tcW w:w="1080" w:type="dxa"/>
            <w:vMerge w:val="restart"/>
            <w:tcBorders>
              <w:top w:val="nil"/>
              <w:left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jc w:val="center"/>
              <w:rPr>
                <w:rFonts w:ascii="Arial" w:hAnsi="Arial" w:cs="Arial"/>
                <w:sz w:val="20"/>
                <w:szCs w:val="20"/>
              </w:rPr>
            </w:pPr>
            <w:r>
              <w:rPr>
                <w:rFonts w:ascii="Arial" w:hAnsi="Arial" w:cs="Arial"/>
                <w:sz w:val="20"/>
                <w:szCs w:val="20"/>
              </w:rPr>
              <w:t>2</w:t>
            </w:r>
          </w:p>
          <w:p w:rsidR="00455205" w:rsidRDefault="00455205" w:rsidP="00E6464B">
            <w:pPr>
              <w:rPr>
                <w:rFonts w:ascii="Arial" w:hAnsi="Arial" w:cs="Arial"/>
                <w:sz w:val="20"/>
                <w:szCs w:val="20"/>
              </w:rPr>
            </w:pPr>
            <w:r>
              <w:rPr>
                <w:rFonts w:ascii="Arial" w:hAnsi="Arial" w:cs="Arial"/>
                <w:sz w:val="20"/>
                <w:szCs w:val="20"/>
              </w:rPr>
              <w:t> </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m1=</w:t>
            </w:r>
            <w:r w:rsidR="003D6087">
              <w:rPr>
                <w:rFonts w:ascii="Arial" w:hAnsi="Arial" w:cs="Arial"/>
                <w:sz w:val="20"/>
                <w:szCs w:val="20"/>
              </w:rPr>
              <w:t>14.78</w:t>
            </w:r>
          </w:p>
          <w:p w:rsidR="00455205" w:rsidRDefault="00AD4822" w:rsidP="00E6464B">
            <w:pPr>
              <w:rPr>
                <w:rFonts w:ascii="Arial" w:hAnsi="Arial" w:cs="Arial"/>
                <w:sz w:val="20"/>
                <w:szCs w:val="20"/>
              </w:rPr>
            </w:pPr>
            <w:r>
              <w:rPr>
                <w:rFonts w:ascii="Arial" w:hAnsi="Arial" w:cs="Arial"/>
                <w:sz w:val="20"/>
                <w:szCs w:val="20"/>
              </w:rPr>
              <w:t>l</w:t>
            </w:r>
            <w:r w:rsidR="00455205">
              <w:rPr>
                <w:rFonts w:ascii="Arial" w:hAnsi="Arial" w:cs="Arial"/>
                <w:sz w:val="20"/>
                <w:szCs w:val="20"/>
              </w:rPr>
              <w:t>n=</w:t>
            </w:r>
            <w:r w:rsidR="003D6087">
              <w:rPr>
                <w:rFonts w:ascii="Arial" w:hAnsi="Arial" w:cs="Arial"/>
                <w:sz w:val="20"/>
                <w:szCs w:val="20"/>
              </w:rPr>
              <w:t>14.6</w:t>
            </w:r>
          </w:p>
          <w:p w:rsidR="00455205" w:rsidRDefault="00455205" w:rsidP="00E6464B">
            <w:pPr>
              <w:rPr>
                <w:rFonts w:ascii="Arial" w:hAnsi="Arial" w:cs="Arial"/>
                <w:sz w:val="20"/>
                <w:szCs w:val="20"/>
              </w:rPr>
            </w:pPr>
            <w:r>
              <w:rPr>
                <w:rFonts w:ascii="Arial" w:hAnsi="Arial" w:cs="Arial"/>
                <w:sz w:val="20"/>
                <w:szCs w:val="20"/>
              </w:rPr>
              <w:t>m2=</w:t>
            </w:r>
            <w:r w:rsidR="003D6087">
              <w:rPr>
                <w:rFonts w:ascii="Arial" w:hAnsi="Arial" w:cs="Arial"/>
                <w:sz w:val="20"/>
                <w:szCs w:val="20"/>
              </w:rPr>
              <w:t>14.41</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m1=</w:t>
            </w:r>
            <w:r w:rsidR="003D6087">
              <w:rPr>
                <w:rFonts w:ascii="Arial" w:hAnsi="Arial" w:cs="Arial"/>
                <w:sz w:val="20"/>
                <w:szCs w:val="20"/>
              </w:rPr>
              <w:t>11.54</w:t>
            </w:r>
          </w:p>
          <w:p w:rsidR="00455205" w:rsidRDefault="00AD4822" w:rsidP="00E6464B">
            <w:pPr>
              <w:rPr>
                <w:rFonts w:ascii="Arial" w:hAnsi="Arial" w:cs="Arial"/>
                <w:sz w:val="20"/>
                <w:szCs w:val="20"/>
              </w:rPr>
            </w:pPr>
            <w:r>
              <w:rPr>
                <w:rFonts w:ascii="Arial" w:hAnsi="Arial" w:cs="Arial"/>
                <w:sz w:val="20"/>
                <w:szCs w:val="20"/>
              </w:rPr>
              <w:t>l</w:t>
            </w:r>
            <w:r w:rsidR="00455205">
              <w:rPr>
                <w:rFonts w:ascii="Arial" w:hAnsi="Arial" w:cs="Arial"/>
                <w:sz w:val="20"/>
                <w:szCs w:val="20"/>
              </w:rPr>
              <w:t>n=</w:t>
            </w:r>
            <w:r w:rsidR="003D6087">
              <w:rPr>
                <w:rFonts w:ascii="Arial" w:hAnsi="Arial" w:cs="Arial"/>
                <w:sz w:val="20"/>
                <w:szCs w:val="20"/>
              </w:rPr>
              <w:t>11.31</w:t>
            </w:r>
          </w:p>
          <w:p w:rsidR="00455205" w:rsidRDefault="00455205" w:rsidP="00E6464B">
            <w:pPr>
              <w:rPr>
                <w:rFonts w:ascii="Arial" w:hAnsi="Arial" w:cs="Arial"/>
                <w:sz w:val="20"/>
                <w:szCs w:val="20"/>
              </w:rPr>
            </w:pPr>
            <w:r>
              <w:rPr>
                <w:rFonts w:ascii="Arial" w:hAnsi="Arial" w:cs="Arial"/>
                <w:sz w:val="20"/>
                <w:szCs w:val="20"/>
              </w:rPr>
              <w:t>m2=</w:t>
            </w:r>
            <w:r w:rsidR="003D6087">
              <w:rPr>
                <w:rFonts w:ascii="Arial" w:hAnsi="Arial" w:cs="Arial"/>
                <w:sz w:val="20"/>
                <w:szCs w:val="20"/>
              </w:rPr>
              <w:t>11.08</w:t>
            </w:r>
          </w:p>
        </w:tc>
        <w:tc>
          <w:tcPr>
            <w:tcW w:w="1080" w:type="dxa"/>
            <w:tcBorders>
              <w:top w:val="nil"/>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tcBorders>
              <w:top w:val="nil"/>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tcBorders>
              <w:top w:val="nil"/>
              <w:left w:val="nil"/>
              <w:bottom w:val="single" w:sz="12" w:space="0" w:color="auto"/>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tcBorders>
              <w:top w:val="nil"/>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vMerge w:val="restart"/>
            <w:tcBorders>
              <w:top w:val="nil"/>
              <w:left w:val="nil"/>
              <w:right w:val="single" w:sz="12" w:space="0" w:color="auto"/>
            </w:tcBorders>
            <w:shd w:val="clear" w:color="auto" w:fill="auto"/>
            <w:noWrap/>
            <w:vAlign w:val="bottom"/>
          </w:tcPr>
          <w:p w:rsidR="00455205" w:rsidRDefault="00EE2381" w:rsidP="00E00593">
            <w:pPr>
              <w:ind w:right="-70"/>
              <w:rPr>
                <w:rFonts w:ascii="Arial" w:hAnsi="Arial" w:cs="Arial"/>
                <w:sz w:val="20"/>
                <w:szCs w:val="20"/>
              </w:rPr>
            </w:pPr>
            <w:r>
              <w:rPr>
                <w:rFonts w:ascii="Arial" w:hAnsi="Arial" w:cs="Arial"/>
                <w:sz w:val="20"/>
                <w:szCs w:val="20"/>
              </w:rPr>
              <w:t xml:space="preserve">      202.079</w:t>
            </w:r>
          </w:p>
        </w:tc>
      </w:tr>
      <w:tr w:rsidR="00411E87" w:rsidTr="00411E87">
        <w:trPr>
          <w:trHeight w:val="270"/>
        </w:trPr>
        <w:tc>
          <w:tcPr>
            <w:tcW w:w="1080" w:type="dxa"/>
            <w:vMerge/>
            <w:tcBorders>
              <w:left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val="restart"/>
            <w:tcBorders>
              <w:top w:val="nil"/>
              <w:left w:val="nil"/>
              <w:right w:val="single" w:sz="12" w:space="0" w:color="auto"/>
            </w:tcBorders>
            <w:shd w:val="clear" w:color="auto" w:fill="auto"/>
            <w:noWrap/>
            <w:vAlign w:val="bottom"/>
          </w:tcPr>
          <w:p w:rsidR="00455205" w:rsidRDefault="002A45ED" w:rsidP="00E6464B">
            <w:pPr>
              <w:jc w:val="center"/>
              <w:rPr>
                <w:rFonts w:ascii="Arial" w:hAnsi="Arial" w:cs="Arial"/>
                <w:sz w:val="20"/>
                <w:szCs w:val="20"/>
              </w:rPr>
            </w:pPr>
            <w:r>
              <w:rPr>
                <w:rFonts w:ascii="Arial" w:hAnsi="Arial" w:cs="Arial"/>
                <w:sz w:val="20"/>
                <w:szCs w:val="20"/>
              </w:rPr>
              <w:t>7.5</w:t>
            </w:r>
          </w:p>
        </w:tc>
        <w:tc>
          <w:tcPr>
            <w:tcW w:w="900" w:type="dxa"/>
            <w:vMerge w:val="restart"/>
            <w:tcBorders>
              <w:top w:val="nil"/>
              <w:left w:val="nil"/>
              <w:right w:val="single" w:sz="12" w:space="0" w:color="auto"/>
            </w:tcBorders>
            <w:shd w:val="clear" w:color="auto" w:fill="auto"/>
            <w:noWrap/>
            <w:vAlign w:val="bottom"/>
          </w:tcPr>
          <w:p w:rsidR="00455205" w:rsidRDefault="00EE2381" w:rsidP="00E6464B">
            <w:pPr>
              <w:jc w:val="center"/>
              <w:rPr>
                <w:rFonts w:ascii="Arial" w:hAnsi="Arial" w:cs="Arial"/>
                <w:sz w:val="20"/>
                <w:szCs w:val="20"/>
              </w:rPr>
            </w:pPr>
            <w:r>
              <w:rPr>
                <w:rFonts w:ascii="Arial" w:hAnsi="Arial" w:cs="Arial"/>
                <w:sz w:val="20"/>
                <w:szCs w:val="20"/>
              </w:rPr>
              <w:t>-1.03</w:t>
            </w:r>
          </w:p>
        </w:tc>
        <w:tc>
          <w:tcPr>
            <w:tcW w:w="900" w:type="dxa"/>
            <w:vMerge w:val="restart"/>
            <w:tcBorders>
              <w:top w:val="nil"/>
              <w:left w:val="nil"/>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single" w:sz="12" w:space="0" w:color="auto"/>
              <w:right w:val="single" w:sz="12" w:space="0" w:color="auto"/>
            </w:tcBorders>
            <w:shd w:val="clear" w:color="auto" w:fill="auto"/>
            <w:noWrap/>
            <w:vAlign w:val="bottom"/>
          </w:tcPr>
          <w:p w:rsidR="00455205" w:rsidRDefault="00E00593" w:rsidP="00EE2381">
            <w:pPr>
              <w:rPr>
                <w:rFonts w:ascii="Arial" w:hAnsi="Arial" w:cs="Arial"/>
                <w:sz w:val="20"/>
                <w:szCs w:val="20"/>
              </w:rPr>
            </w:pPr>
            <w:r>
              <w:rPr>
                <w:rFonts w:ascii="Arial" w:hAnsi="Arial" w:cs="Arial"/>
                <w:sz w:val="20"/>
                <w:szCs w:val="20"/>
              </w:rPr>
              <w:t xml:space="preserve">  </w:t>
            </w:r>
            <w:r w:rsidR="00EE2381">
              <w:rPr>
                <w:rFonts w:ascii="Arial" w:hAnsi="Arial" w:cs="Arial"/>
                <w:sz w:val="20"/>
                <w:szCs w:val="20"/>
              </w:rPr>
              <w:t>0.341</w:t>
            </w:r>
          </w:p>
        </w:tc>
        <w:tc>
          <w:tcPr>
            <w:tcW w:w="900" w:type="dxa"/>
            <w:vMerge w:val="restart"/>
            <w:tcBorders>
              <w:top w:val="nil"/>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nil"/>
              <w:right w:val="single" w:sz="12" w:space="0" w:color="auto"/>
            </w:tcBorders>
            <w:shd w:val="clear" w:color="auto" w:fill="auto"/>
            <w:noWrap/>
            <w:vAlign w:val="bottom"/>
          </w:tcPr>
          <w:p w:rsidR="00455205" w:rsidRDefault="00BD7502" w:rsidP="00EE2381">
            <w:pPr>
              <w:jc w:val="center"/>
              <w:rPr>
                <w:rFonts w:ascii="Arial" w:hAnsi="Arial" w:cs="Arial"/>
                <w:sz w:val="20"/>
                <w:szCs w:val="20"/>
              </w:rPr>
            </w:pPr>
            <w:r>
              <w:rPr>
                <w:rFonts w:ascii="Arial" w:hAnsi="Arial" w:cs="Arial"/>
                <w:sz w:val="20"/>
                <w:szCs w:val="20"/>
              </w:rPr>
              <w:t>0.</w:t>
            </w:r>
            <w:r w:rsidR="00EE2381">
              <w:rPr>
                <w:rFonts w:ascii="Arial" w:hAnsi="Arial" w:cs="Arial"/>
                <w:sz w:val="20"/>
                <w:szCs w:val="20"/>
              </w:rPr>
              <w:t>342</w:t>
            </w:r>
          </w:p>
        </w:tc>
        <w:tc>
          <w:tcPr>
            <w:tcW w:w="2530" w:type="dxa"/>
            <w:vMerge/>
            <w:tcBorders>
              <w:left w:val="nil"/>
              <w:bottom w:val="nil"/>
              <w:right w:val="single" w:sz="12" w:space="0" w:color="auto"/>
            </w:tcBorders>
            <w:shd w:val="clear" w:color="auto" w:fill="auto"/>
            <w:noWrap/>
            <w:vAlign w:val="bottom"/>
          </w:tcPr>
          <w:p w:rsidR="00455205" w:rsidRDefault="00455205" w:rsidP="00411E87">
            <w:pPr>
              <w:ind w:right="-70"/>
              <w:jc w:val="center"/>
              <w:rPr>
                <w:rFonts w:ascii="Arial" w:hAnsi="Arial" w:cs="Arial"/>
                <w:sz w:val="20"/>
                <w:szCs w:val="20"/>
              </w:rPr>
            </w:pPr>
          </w:p>
        </w:tc>
      </w:tr>
      <w:tr w:rsidR="00411E87" w:rsidTr="00411E87">
        <w:trPr>
          <w:trHeight w:val="270"/>
        </w:trPr>
        <w:tc>
          <w:tcPr>
            <w:tcW w:w="108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tcBorders>
              <w:top w:val="nil"/>
              <w:left w:val="nil"/>
              <w:bottom w:val="single" w:sz="12" w:space="0" w:color="auto"/>
              <w:right w:val="single" w:sz="12" w:space="0" w:color="auto"/>
            </w:tcBorders>
            <w:shd w:val="clear" w:color="auto" w:fill="auto"/>
            <w:noWrap/>
            <w:vAlign w:val="bottom"/>
          </w:tcPr>
          <w:p w:rsidR="00455205" w:rsidRDefault="00455205" w:rsidP="00411E87">
            <w:pPr>
              <w:ind w:right="-70"/>
              <w:jc w:val="center"/>
              <w:rPr>
                <w:rFonts w:ascii="Arial" w:hAnsi="Arial" w:cs="Arial"/>
                <w:sz w:val="20"/>
                <w:szCs w:val="20"/>
              </w:rPr>
            </w:pPr>
          </w:p>
        </w:tc>
      </w:tr>
      <w:tr w:rsidR="00411E87" w:rsidTr="00411E87">
        <w:trPr>
          <w:trHeight w:val="285"/>
        </w:trPr>
        <w:tc>
          <w:tcPr>
            <w:tcW w:w="1080" w:type="dxa"/>
            <w:vMerge w:val="restart"/>
            <w:tcBorders>
              <w:top w:val="nil"/>
              <w:left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jc w:val="center"/>
              <w:rPr>
                <w:rFonts w:ascii="Arial" w:hAnsi="Arial" w:cs="Arial"/>
                <w:sz w:val="20"/>
                <w:szCs w:val="20"/>
              </w:rPr>
            </w:pPr>
            <w:r>
              <w:rPr>
                <w:rFonts w:ascii="Arial" w:hAnsi="Arial" w:cs="Arial"/>
                <w:sz w:val="20"/>
                <w:szCs w:val="20"/>
              </w:rPr>
              <w:t>3</w:t>
            </w:r>
          </w:p>
          <w:p w:rsidR="00455205" w:rsidRDefault="00455205" w:rsidP="00E6464B">
            <w:pPr>
              <w:rPr>
                <w:rFonts w:ascii="Arial" w:hAnsi="Arial" w:cs="Arial"/>
                <w:sz w:val="20"/>
                <w:szCs w:val="20"/>
              </w:rPr>
            </w:pPr>
            <w:r>
              <w:rPr>
                <w:rFonts w:ascii="Arial" w:hAnsi="Arial" w:cs="Arial"/>
                <w:sz w:val="20"/>
                <w:szCs w:val="20"/>
              </w:rPr>
              <w:t> </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m1=</w:t>
            </w:r>
            <w:r w:rsidR="003D6087">
              <w:rPr>
                <w:rFonts w:ascii="Arial" w:hAnsi="Arial" w:cs="Arial"/>
                <w:sz w:val="20"/>
                <w:szCs w:val="20"/>
              </w:rPr>
              <w:t>14.39</w:t>
            </w:r>
          </w:p>
          <w:p w:rsidR="00455205" w:rsidRDefault="00AD4822" w:rsidP="00E6464B">
            <w:pPr>
              <w:rPr>
                <w:rFonts w:ascii="Arial" w:hAnsi="Arial" w:cs="Arial"/>
                <w:sz w:val="20"/>
                <w:szCs w:val="20"/>
              </w:rPr>
            </w:pPr>
            <w:r>
              <w:rPr>
                <w:rFonts w:ascii="Arial" w:hAnsi="Arial" w:cs="Arial"/>
                <w:sz w:val="20"/>
                <w:szCs w:val="20"/>
              </w:rPr>
              <w:t>l</w:t>
            </w:r>
            <w:r w:rsidR="00455205">
              <w:rPr>
                <w:rFonts w:ascii="Arial" w:hAnsi="Arial" w:cs="Arial"/>
                <w:sz w:val="20"/>
                <w:szCs w:val="20"/>
              </w:rPr>
              <w:t>n=</w:t>
            </w:r>
            <w:r w:rsidR="003D6087">
              <w:rPr>
                <w:rFonts w:ascii="Arial" w:hAnsi="Arial" w:cs="Arial"/>
                <w:sz w:val="20"/>
                <w:szCs w:val="20"/>
              </w:rPr>
              <w:t>14.26</w:t>
            </w:r>
          </w:p>
          <w:p w:rsidR="00455205" w:rsidRDefault="00455205" w:rsidP="00E6464B">
            <w:pPr>
              <w:rPr>
                <w:rFonts w:ascii="Arial" w:hAnsi="Arial" w:cs="Arial"/>
                <w:sz w:val="20"/>
                <w:szCs w:val="20"/>
              </w:rPr>
            </w:pPr>
            <w:r>
              <w:rPr>
                <w:rFonts w:ascii="Arial" w:hAnsi="Arial" w:cs="Arial"/>
                <w:sz w:val="20"/>
                <w:szCs w:val="20"/>
              </w:rPr>
              <w:t>m2=</w:t>
            </w:r>
            <w:r w:rsidR="003D6087">
              <w:rPr>
                <w:rFonts w:ascii="Arial" w:hAnsi="Arial" w:cs="Arial"/>
                <w:sz w:val="20"/>
                <w:szCs w:val="20"/>
              </w:rPr>
              <w:t>14.13</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m1=</w:t>
            </w:r>
            <w:r w:rsidR="003D6087">
              <w:rPr>
                <w:rFonts w:ascii="Arial" w:hAnsi="Arial" w:cs="Arial"/>
                <w:sz w:val="20"/>
                <w:szCs w:val="20"/>
              </w:rPr>
              <w:t>18.21</w:t>
            </w:r>
          </w:p>
          <w:p w:rsidR="00455205" w:rsidRDefault="00AD4822" w:rsidP="00E6464B">
            <w:pPr>
              <w:rPr>
                <w:rFonts w:ascii="Arial" w:hAnsi="Arial" w:cs="Arial"/>
                <w:sz w:val="20"/>
                <w:szCs w:val="20"/>
              </w:rPr>
            </w:pPr>
            <w:r>
              <w:rPr>
                <w:rFonts w:ascii="Arial" w:hAnsi="Arial" w:cs="Arial"/>
                <w:sz w:val="20"/>
                <w:szCs w:val="20"/>
              </w:rPr>
              <w:t>l</w:t>
            </w:r>
            <w:r w:rsidR="00455205">
              <w:rPr>
                <w:rFonts w:ascii="Arial" w:hAnsi="Arial" w:cs="Arial"/>
                <w:sz w:val="20"/>
                <w:szCs w:val="20"/>
              </w:rPr>
              <w:t>n=</w:t>
            </w:r>
            <w:r w:rsidR="003D6087">
              <w:rPr>
                <w:rFonts w:ascii="Arial" w:hAnsi="Arial" w:cs="Arial"/>
                <w:sz w:val="20"/>
                <w:szCs w:val="20"/>
              </w:rPr>
              <w:t>18.01</w:t>
            </w:r>
          </w:p>
        </w:tc>
        <w:tc>
          <w:tcPr>
            <w:tcW w:w="1080" w:type="dxa"/>
            <w:tcBorders>
              <w:top w:val="nil"/>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tcBorders>
              <w:top w:val="nil"/>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tcBorders>
              <w:top w:val="nil"/>
              <w:left w:val="nil"/>
              <w:bottom w:val="single" w:sz="12" w:space="0" w:color="auto"/>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tcBorders>
              <w:top w:val="nil"/>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vMerge w:val="restart"/>
            <w:tcBorders>
              <w:top w:val="nil"/>
              <w:left w:val="nil"/>
              <w:right w:val="single" w:sz="12" w:space="0" w:color="auto"/>
            </w:tcBorders>
            <w:shd w:val="clear" w:color="auto" w:fill="auto"/>
            <w:noWrap/>
            <w:vAlign w:val="bottom"/>
          </w:tcPr>
          <w:p w:rsidR="00455205" w:rsidRDefault="00BD7502" w:rsidP="00EE2381">
            <w:pPr>
              <w:ind w:right="-70"/>
              <w:rPr>
                <w:rFonts w:ascii="Arial" w:hAnsi="Arial" w:cs="Arial"/>
                <w:sz w:val="20"/>
                <w:szCs w:val="20"/>
              </w:rPr>
            </w:pPr>
            <w:r>
              <w:rPr>
                <w:rFonts w:ascii="Arial" w:hAnsi="Arial" w:cs="Arial"/>
                <w:sz w:val="20"/>
                <w:szCs w:val="20"/>
              </w:rPr>
              <w:t xml:space="preserve">      </w:t>
            </w:r>
            <w:r w:rsidR="00EE2381">
              <w:rPr>
                <w:rFonts w:ascii="Arial" w:hAnsi="Arial" w:cs="Arial"/>
                <w:sz w:val="20"/>
                <w:szCs w:val="20"/>
              </w:rPr>
              <w:t>201.737</w:t>
            </w:r>
          </w:p>
        </w:tc>
      </w:tr>
      <w:tr w:rsidR="00411E87" w:rsidTr="00411E87">
        <w:trPr>
          <w:trHeight w:val="270"/>
        </w:trPr>
        <w:tc>
          <w:tcPr>
            <w:tcW w:w="1080" w:type="dxa"/>
            <w:vMerge/>
            <w:tcBorders>
              <w:left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nil"/>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val="restart"/>
            <w:tcBorders>
              <w:top w:val="nil"/>
              <w:left w:val="nil"/>
              <w:right w:val="single" w:sz="12" w:space="0" w:color="auto"/>
            </w:tcBorders>
            <w:shd w:val="clear" w:color="auto" w:fill="auto"/>
            <w:noWrap/>
            <w:vAlign w:val="bottom"/>
          </w:tcPr>
          <w:p w:rsidR="00455205" w:rsidRDefault="002A45ED" w:rsidP="00E6464B">
            <w:pPr>
              <w:jc w:val="center"/>
              <w:rPr>
                <w:rFonts w:ascii="Arial" w:hAnsi="Arial" w:cs="Arial"/>
                <w:sz w:val="20"/>
                <w:szCs w:val="20"/>
              </w:rPr>
            </w:pPr>
            <w:r>
              <w:rPr>
                <w:rFonts w:ascii="Arial" w:hAnsi="Arial" w:cs="Arial"/>
                <w:sz w:val="20"/>
                <w:szCs w:val="20"/>
              </w:rPr>
              <w:t>5.1</w:t>
            </w:r>
          </w:p>
        </w:tc>
        <w:tc>
          <w:tcPr>
            <w:tcW w:w="900" w:type="dxa"/>
            <w:vMerge w:val="restart"/>
            <w:tcBorders>
              <w:top w:val="nil"/>
              <w:left w:val="nil"/>
              <w:right w:val="single" w:sz="12" w:space="0" w:color="auto"/>
            </w:tcBorders>
            <w:shd w:val="clear" w:color="auto" w:fill="auto"/>
            <w:noWrap/>
            <w:vAlign w:val="bottom"/>
          </w:tcPr>
          <w:p w:rsidR="00455205" w:rsidRDefault="00EE2381" w:rsidP="00E6464B">
            <w:pPr>
              <w:jc w:val="center"/>
              <w:rPr>
                <w:rFonts w:ascii="Arial" w:hAnsi="Arial" w:cs="Arial"/>
                <w:sz w:val="20"/>
                <w:szCs w:val="20"/>
              </w:rPr>
            </w:pPr>
            <w:r>
              <w:rPr>
                <w:rFonts w:ascii="Arial" w:hAnsi="Arial" w:cs="Arial"/>
                <w:sz w:val="20"/>
                <w:szCs w:val="20"/>
              </w:rPr>
              <w:t>-0.70</w:t>
            </w:r>
          </w:p>
        </w:tc>
        <w:tc>
          <w:tcPr>
            <w:tcW w:w="900" w:type="dxa"/>
            <w:vMerge w:val="restart"/>
            <w:tcBorders>
              <w:top w:val="nil"/>
              <w:left w:val="nil"/>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single" w:sz="12" w:space="0" w:color="auto"/>
              <w:right w:val="single" w:sz="12" w:space="0" w:color="auto"/>
            </w:tcBorders>
            <w:shd w:val="clear" w:color="auto" w:fill="auto"/>
            <w:noWrap/>
            <w:vAlign w:val="bottom"/>
          </w:tcPr>
          <w:p w:rsidR="00455205" w:rsidRDefault="00BD7502" w:rsidP="00E6464B">
            <w:pPr>
              <w:jc w:val="center"/>
              <w:rPr>
                <w:rFonts w:ascii="Arial" w:hAnsi="Arial" w:cs="Arial"/>
                <w:sz w:val="20"/>
                <w:szCs w:val="20"/>
              </w:rPr>
            </w:pPr>
            <w:r>
              <w:rPr>
                <w:rFonts w:ascii="Arial" w:hAnsi="Arial" w:cs="Arial"/>
                <w:sz w:val="20"/>
                <w:szCs w:val="20"/>
              </w:rPr>
              <w:t>0.</w:t>
            </w:r>
            <w:r w:rsidR="00EE2381">
              <w:rPr>
                <w:rFonts w:ascii="Arial" w:hAnsi="Arial" w:cs="Arial"/>
                <w:sz w:val="20"/>
                <w:szCs w:val="20"/>
              </w:rPr>
              <w:t>501</w:t>
            </w:r>
          </w:p>
        </w:tc>
        <w:tc>
          <w:tcPr>
            <w:tcW w:w="900" w:type="dxa"/>
            <w:vMerge w:val="restart"/>
            <w:tcBorders>
              <w:top w:val="nil"/>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nil"/>
              <w:right w:val="single" w:sz="12" w:space="0" w:color="auto"/>
            </w:tcBorders>
            <w:shd w:val="clear" w:color="auto" w:fill="auto"/>
            <w:noWrap/>
            <w:vAlign w:val="bottom"/>
          </w:tcPr>
          <w:p w:rsidR="00455205" w:rsidRDefault="00BD7502" w:rsidP="00EE2381">
            <w:pPr>
              <w:jc w:val="center"/>
              <w:rPr>
                <w:rFonts w:ascii="Arial" w:hAnsi="Arial" w:cs="Arial"/>
                <w:sz w:val="20"/>
                <w:szCs w:val="20"/>
              </w:rPr>
            </w:pPr>
            <w:r>
              <w:rPr>
                <w:rFonts w:ascii="Arial" w:hAnsi="Arial" w:cs="Arial"/>
                <w:sz w:val="20"/>
                <w:szCs w:val="20"/>
              </w:rPr>
              <w:t>0.</w:t>
            </w:r>
            <w:r w:rsidR="00EE2381">
              <w:rPr>
                <w:rFonts w:ascii="Arial" w:hAnsi="Arial" w:cs="Arial"/>
                <w:sz w:val="20"/>
                <w:szCs w:val="20"/>
              </w:rPr>
              <w:t>502</w:t>
            </w:r>
          </w:p>
        </w:tc>
        <w:tc>
          <w:tcPr>
            <w:tcW w:w="2530" w:type="dxa"/>
            <w:vMerge/>
            <w:tcBorders>
              <w:left w:val="nil"/>
              <w:bottom w:val="nil"/>
              <w:right w:val="single" w:sz="12" w:space="0" w:color="auto"/>
            </w:tcBorders>
            <w:shd w:val="clear" w:color="auto" w:fill="auto"/>
            <w:noWrap/>
            <w:vAlign w:val="bottom"/>
          </w:tcPr>
          <w:p w:rsidR="00455205" w:rsidRDefault="00455205" w:rsidP="00411E87">
            <w:pPr>
              <w:ind w:right="-70"/>
              <w:jc w:val="center"/>
              <w:rPr>
                <w:rFonts w:ascii="Arial" w:hAnsi="Arial" w:cs="Arial"/>
                <w:sz w:val="20"/>
                <w:szCs w:val="20"/>
              </w:rPr>
            </w:pPr>
          </w:p>
        </w:tc>
      </w:tr>
      <w:tr w:rsidR="00411E87" w:rsidTr="00411E87">
        <w:trPr>
          <w:trHeight w:val="270"/>
        </w:trPr>
        <w:tc>
          <w:tcPr>
            <w:tcW w:w="108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tcBorders>
              <w:top w:val="nil"/>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m2=</w:t>
            </w:r>
            <w:r w:rsidR="003D6087">
              <w:rPr>
                <w:rFonts w:ascii="Arial" w:hAnsi="Arial" w:cs="Arial"/>
                <w:sz w:val="20"/>
                <w:szCs w:val="20"/>
              </w:rPr>
              <w:t>17.83</w:t>
            </w:r>
          </w:p>
        </w:tc>
        <w:tc>
          <w:tcPr>
            <w:tcW w:w="108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single" w:sz="12" w:space="0" w:color="auto"/>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tcBorders>
              <w:top w:val="nil"/>
              <w:left w:val="nil"/>
              <w:bottom w:val="single" w:sz="12" w:space="0" w:color="auto"/>
              <w:right w:val="single" w:sz="12" w:space="0" w:color="auto"/>
            </w:tcBorders>
            <w:shd w:val="clear" w:color="auto" w:fill="auto"/>
            <w:noWrap/>
            <w:vAlign w:val="bottom"/>
          </w:tcPr>
          <w:p w:rsidR="00455205" w:rsidRDefault="00455205" w:rsidP="00411E87">
            <w:pPr>
              <w:ind w:right="-70"/>
              <w:jc w:val="center"/>
              <w:rPr>
                <w:rFonts w:ascii="Arial" w:hAnsi="Arial" w:cs="Arial"/>
                <w:sz w:val="20"/>
                <w:szCs w:val="20"/>
              </w:rPr>
            </w:pPr>
          </w:p>
        </w:tc>
      </w:tr>
      <w:tr w:rsidR="00411E87" w:rsidTr="00411E87">
        <w:trPr>
          <w:trHeight w:val="285"/>
        </w:trPr>
        <w:tc>
          <w:tcPr>
            <w:tcW w:w="1080" w:type="dxa"/>
            <w:vMerge w:val="restart"/>
            <w:tcBorders>
              <w:top w:val="nil"/>
              <w:left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jc w:val="center"/>
              <w:rPr>
                <w:rFonts w:ascii="Arial" w:hAnsi="Arial" w:cs="Arial"/>
                <w:sz w:val="20"/>
                <w:szCs w:val="20"/>
              </w:rPr>
            </w:pPr>
            <w:r>
              <w:rPr>
                <w:rFonts w:ascii="Arial" w:hAnsi="Arial" w:cs="Arial"/>
                <w:sz w:val="20"/>
                <w:szCs w:val="20"/>
              </w:rPr>
              <w:t>4</w:t>
            </w:r>
          </w:p>
          <w:p w:rsidR="00455205" w:rsidRDefault="00455205" w:rsidP="00E6464B">
            <w:pPr>
              <w:rPr>
                <w:rFonts w:ascii="Arial" w:hAnsi="Arial" w:cs="Arial"/>
                <w:sz w:val="20"/>
                <w:szCs w:val="20"/>
              </w:rPr>
            </w:pPr>
            <w:r>
              <w:rPr>
                <w:rFonts w:ascii="Arial" w:hAnsi="Arial" w:cs="Arial"/>
                <w:sz w:val="20"/>
                <w:szCs w:val="20"/>
              </w:rPr>
              <w:t> </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m1=</w:t>
            </w:r>
            <w:r w:rsidR="003D6087">
              <w:rPr>
                <w:rFonts w:ascii="Arial" w:hAnsi="Arial" w:cs="Arial"/>
                <w:sz w:val="20"/>
                <w:szCs w:val="20"/>
              </w:rPr>
              <w:t>7.98</w:t>
            </w:r>
          </w:p>
          <w:p w:rsidR="00455205" w:rsidRDefault="00AD4822" w:rsidP="00E6464B">
            <w:pPr>
              <w:rPr>
                <w:rFonts w:ascii="Arial" w:hAnsi="Arial" w:cs="Arial"/>
                <w:sz w:val="20"/>
                <w:szCs w:val="20"/>
              </w:rPr>
            </w:pPr>
            <w:r>
              <w:rPr>
                <w:rFonts w:ascii="Arial" w:hAnsi="Arial" w:cs="Arial"/>
                <w:sz w:val="20"/>
                <w:szCs w:val="20"/>
              </w:rPr>
              <w:t>l</w:t>
            </w:r>
            <w:r w:rsidR="00455205">
              <w:rPr>
                <w:rFonts w:ascii="Arial" w:hAnsi="Arial" w:cs="Arial"/>
                <w:sz w:val="20"/>
                <w:szCs w:val="20"/>
              </w:rPr>
              <w:t>n=</w:t>
            </w:r>
            <w:r w:rsidR="003D6087">
              <w:rPr>
                <w:rFonts w:ascii="Arial" w:hAnsi="Arial" w:cs="Arial"/>
                <w:sz w:val="20"/>
                <w:szCs w:val="20"/>
              </w:rPr>
              <w:t>7.71</w:t>
            </w:r>
          </w:p>
          <w:p w:rsidR="00455205" w:rsidRDefault="00455205" w:rsidP="00E6464B">
            <w:pPr>
              <w:rPr>
                <w:rFonts w:ascii="Arial" w:hAnsi="Arial" w:cs="Arial"/>
                <w:sz w:val="20"/>
                <w:szCs w:val="20"/>
              </w:rPr>
            </w:pPr>
            <w:r>
              <w:rPr>
                <w:rFonts w:ascii="Arial" w:hAnsi="Arial" w:cs="Arial"/>
                <w:sz w:val="20"/>
                <w:szCs w:val="20"/>
              </w:rPr>
              <w:t>m2</w:t>
            </w:r>
            <w:r w:rsidR="003D6087">
              <w:rPr>
                <w:rFonts w:ascii="Arial" w:hAnsi="Arial" w:cs="Arial"/>
                <w:sz w:val="20"/>
                <w:szCs w:val="20"/>
              </w:rPr>
              <w:t>=7.45</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m1=</w:t>
            </w:r>
            <w:r w:rsidR="003D6087">
              <w:rPr>
                <w:rFonts w:ascii="Arial" w:hAnsi="Arial" w:cs="Arial"/>
                <w:sz w:val="20"/>
                <w:szCs w:val="20"/>
              </w:rPr>
              <w:t>19.39</w:t>
            </w:r>
          </w:p>
          <w:p w:rsidR="00455205" w:rsidRDefault="00AD4822" w:rsidP="00E6464B">
            <w:pPr>
              <w:rPr>
                <w:rFonts w:ascii="Arial" w:hAnsi="Arial" w:cs="Arial"/>
                <w:sz w:val="20"/>
                <w:szCs w:val="20"/>
              </w:rPr>
            </w:pPr>
            <w:r>
              <w:rPr>
                <w:rFonts w:ascii="Arial" w:hAnsi="Arial" w:cs="Arial"/>
                <w:sz w:val="20"/>
                <w:szCs w:val="20"/>
              </w:rPr>
              <w:t>l</w:t>
            </w:r>
            <w:r w:rsidR="00455205">
              <w:rPr>
                <w:rFonts w:ascii="Arial" w:hAnsi="Arial" w:cs="Arial"/>
                <w:sz w:val="20"/>
                <w:szCs w:val="20"/>
              </w:rPr>
              <w:t>n=</w:t>
            </w:r>
            <w:r w:rsidR="003D6087">
              <w:rPr>
                <w:rFonts w:ascii="Arial" w:hAnsi="Arial" w:cs="Arial"/>
                <w:sz w:val="20"/>
                <w:szCs w:val="20"/>
              </w:rPr>
              <w:t>19.27</w:t>
            </w:r>
          </w:p>
          <w:p w:rsidR="00455205" w:rsidRDefault="00455205" w:rsidP="00E6464B">
            <w:pPr>
              <w:rPr>
                <w:rFonts w:ascii="Arial" w:hAnsi="Arial" w:cs="Arial"/>
                <w:sz w:val="20"/>
                <w:szCs w:val="20"/>
              </w:rPr>
            </w:pPr>
            <w:r>
              <w:rPr>
                <w:rFonts w:ascii="Arial" w:hAnsi="Arial" w:cs="Arial"/>
                <w:sz w:val="20"/>
                <w:szCs w:val="20"/>
              </w:rPr>
              <w:t>m2=</w:t>
            </w:r>
            <w:r w:rsidR="003D6087">
              <w:rPr>
                <w:rFonts w:ascii="Arial" w:hAnsi="Arial" w:cs="Arial"/>
                <w:sz w:val="20"/>
                <w:szCs w:val="20"/>
              </w:rPr>
              <w:t>19.14</w:t>
            </w:r>
          </w:p>
        </w:tc>
        <w:tc>
          <w:tcPr>
            <w:tcW w:w="1080" w:type="dxa"/>
            <w:tcBorders>
              <w:top w:val="nil"/>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tcBorders>
              <w:top w:val="nil"/>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single" w:sz="12" w:space="0" w:color="auto"/>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tcBorders>
              <w:top w:val="nil"/>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vMerge w:val="restart"/>
            <w:tcBorders>
              <w:top w:val="nil"/>
              <w:left w:val="nil"/>
              <w:right w:val="single" w:sz="12" w:space="0" w:color="auto"/>
            </w:tcBorders>
            <w:shd w:val="clear" w:color="auto" w:fill="auto"/>
            <w:noWrap/>
            <w:vAlign w:val="bottom"/>
          </w:tcPr>
          <w:p w:rsidR="00455205" w:rsidRDefault="00BD7502" w:rsidP="00EE2381">
            <w:pPr>
              <w:ind w:right="-70"/>
              <w:rPr>
                <w:rFonts w:ascii="Arial" w:hAnsi="Arial" w:cs="Arial"/>
                <w:sz w:val="20"/>
                <w:szCs w:val="20"/>
              </w:rPr>
            </w:pPr>
            <w:r>
              <w:rPr>
                <w:rFonts w:ascii="Arial" w:hAnsi="Arial" w:cs="Arial"/>
                <w:sz w:val="20"/>
                <w:szCs w:val="20"/>
              </w:rPr>
              <w:t xml:space="preserve">       </w:t>
            </w:r>
            <w:r w:rsidR="00EE2381">
              <w:rPr>
                <w:rFonts w:ascii="Arial" w:hAnsi="Arial" w:cs="Arial"/>
                <w:sz w:val="20"/>
                <w:szCs w:val="20"/>
              </w:rPr>
              <w:t>201.235</w:t>
            </w:r>
          </w:p>
        </w:tc>
      </w:tr>
      <w:tr w:rsidR="00411E87" w:rsidTr="00411E87">
        <w:trPr>
          <w:trHeight w:val="270"/>
        </w:trPr>
        <w:tc>
          <w:tcPr>
            <w:tcW w:w="1080" w:type="dxa"/>
            <w:vMerge/>
            <w:tcBorders>
              <w:left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val="restart"/>
            <w:tcBorders>
              <w:top w:val="nil"/>
              <w:left w:val="nil"/>
              <w:right w:val="single" w:sz="12" w:space="0" w:color="auto"/>
            </w:tcBorders>
            <w:shd w:val="clear" w:color="auto" w:fill="auto"/>
            <w:noWrap/>
            <w:vAlign w:val="bottom"/>
          </w:tcPr>
          <w:p w:rsidR="00455205" w:rsidRDefault="002A45ED" w:rsidP="00E6464B">
            <w:pPr>
              <w:jc w:val="center"/>
              <w:rPr>
                <w:rFonts w:ascii="Arial" w:hAnsi="Arial" w:cs="Arial"/>
                <w:sz w:val="20"/>
                <w:szCs w:val="20"/>
              </w:rPr>
            </w:pPr>
            <w:r>
              <w:rPr>
                <w:rFonts w:ascii="Arial" w:hAnsi="Arial" w:cs="Arial"/>
                <w:sz w:val="20"/>
                <w:szCs w:val="20"/>
              </w:rPr>
              <w:t>11.0</w:t>
            </w:r>
          </w:p>
        </w:tc>
        <w:tc>
          <w:tcPr>
            <w:tcW w:w="900" w:type="dxa"/>
            <w:vMerge w:val="restart"/>
            <w:tcBorders>
              <w:top w:val="nil"/>
              <w:left w:val="nil"/>
              <w:right w:val="single" w:sz="12" w:space="0" w:color="auto"/>
            </w:tcBorders>
            <w:shd w:val="clear" w:color="auto" w:fill="auto"/>
            <w:noWrap/>
            <w:vAlign w:val="bottom"/>
          </w:tcPr>
          <w:p w:rsidR="00455205" w:rsidRDefault="00EE2381" w:rsidP="00E6464B">
            <w:pPr>
              <w:jc w:val="center"/>
              <w:rPr>
                <w:rFonts w:ascii="Arial" w:hAnsi="Arial" w:cs="Arial"/>
                <w:sz w:val="20"/>
                <w:szCs w:val="20"/>
              </w:rPr>
            </w:pPr>
            <w:r>
              <w:rPr>
                <w:rFonts w:ascii="Arial" w:hAnsi="Arial" w:cs="Arial"/>
                <w:sz w:val="20"/>
                <w:szCs w:val="20"/>
              </w:rPr>
              <w:t>-1.51</w:t>
            </w:r>
          </w:p>
        </w:tc>
        <w:tc>
          <w:tcPr>
            <w:tcW w:w="900" w:type="dxa"/>
            <w:vMerge w:val="restart"/>
            <w:tcBorders>
              <w:top w:val="nil"/>
              <w:left w:val="nil"/>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single" w:sz="12" w:space="0" w:color="auto"/>
              <w:right w:val="single" w:sz="12" w:space="0" w:color="auto"/>
            </w:tcBorders>
            <w:shd w:val="clear" w:color="auto" w:fill="auto"/>
            <w:noWrap/>
            <w:vAlign w:val="bottom"/>
          </w:tcPr>
          <w:p w:rsidR="00455205" w:rsidRDefault="00EE2381" w:rsidP="00E6464B">
            <w:pPr>
              <w:jc w:val="center"/>
              <w:rPr>
                <w:rFonts w:ascii="Arial" w:hAnsi="Arial" w:cs="Arial"/>
                <w:sz w:val="20"/>
                <w:szCs w:val="20"/>
              </w:rPr>
            </w:pPr>
            <w:r>
              <w:rPr>
                <w:rFonts w:ascii="Arial" w:hAnsi="Arial" w:cs="Arial"/>
                <w:sz w:val="20"/>
                <w:szCs w:val="20"/>
              </w:rPr>
              <w:t>1.233</w:t>
            </w:r>
          </w:p>
        </w:tc>
        <w:tc>
          <w:tcPr>
            <w:tcW w:w="900" w:type="dxa"/>
            <w:vMerge w:val="restart"/>
            <w:tcBorders>
              <w:top w:val="nil"/>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nil"/>
              <w:right w:val="single" w:sz="12" w:space="0" w:color="auto"/>
            </w:tcBorders>
            <w:shd w:val="clear" w:color="auto" w:fill="auto"/>
            <w:noWrap/>
            <w:vAlign w:val="bottom"/>
          </w:tcPr>
          <w:p w:rsidR="00455205" w:rsidRDefault="00EE2381" w:rsidP="00E6464B">
            <w:pPr>
              <w:jc w:val="center"/>
              <w:rPr>
                <w:rFonts w:ascii="Arial" w:hAnsi="Arial" w:cs="Arial"/>
                <w:sz w:val="20"/>
                <w:szCs w:val="20"/>
              </w:rPr>
            </w:pPr>
            <w:r>
              <w:rPr>
                <w:rFonts w:ascii="Arial" w:hAnsi="Arial" w:cs="Arial"/>
                <w:sz w:val="20"/>
                <w:szCs w:val="20"/>
              </w:rPr>
              <w:t>1.235</w:t>
            </w:r>
          </w:p>
        </w:tc>
        <w:tc>
          <w:tcPr>
            <w:tcW w:w="2530" w:type="dxa"/>
            <w:vMerge/>
            <w:tcBorders>
              <w:left w:val="nil"/>
              <w:bottom w:val="nil"/>
              <w:right w:val="single" w:sz="12" w:space="0" w:color="auto"/>
            </w:tcBorders>
            <w:shd w:val="clear" w:color="auto" w:fill="auto"/>
            <w:noWrap/>
            <w:vAlign w:val="bottom"/>
          </w:tcPr>
          <w:p w:rsidR="00455205" w:rsidRDefault="00455205" w:rsidP="00411E87">
            <w:pPr>
              <w:ind w:right="-70"/>
              <w:jc w:val="center"/>
              <w:rPr>
                <w:rFonts w:ascii="Arial" w:hAnsi="Arial" w:cs="Arial"/>
                <w:sz w:val="20"/>
                <w:szCs w:val="20"/>
              </w:rPr>
            </w:pPr>
          </w:p>
        </w:tc>
      </w:tr>
      <w:tr w:rsidR="00411E87" w:rsidTr="00411E87">
        <w:trPr>
          <w:trHeight w:val="270"/>
        </w:trPr>
        <w:tc>
          <w:tcPr>
            <w:tcW w:w="108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single" w:sz="12" w:space="0" w:color="auto"/>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tcBorders>
              <w:top w:val="nil"/>
              <w:left w:val="nil"/>
              <w:bottom w:val="single" w:sz="12" w:space="0" w:color="auto"/>
              <w:right w:val="single" w:sz="12" w:space="0" w:color="auto"/>
            </w:tcBorders>
            <w:shd w:val="clear" w:color="auto" w:fill="auto"/>
            <w:noWrap/>
            <w:vAlign w:val="bottom"/>
          </w:tcPr>
          <w:p w:rsidR="00455205" w:rsidRDefault="00455205" w:rsidP="00411E87">
            <w:pPr>
              <w:ind w:right="-70"/>
              <w:jc w:val="center"/>
              <w:rPr>
                <w:rFonts w:ascii="Arial" w:hAnsi="Arial" w:cs="Arial"/>
                <w:sz w:val="20"/>
                <w:szCs w:val="20"/>
              </w:rPr>
            </w:pPr>
          </w:p>
        </w:tc>
      </w:tr>
      <w:tr w:rsidR="00411E87" w:rsidTr="00411E87">
        <w:trPr>
          <w:trHeight w:val="555"/>
        </w:trPr>
        <w:tc>
          <w:tcPr>
            <w:tcW w:w="1080" w:type="dxa"/>
            <w:vMerge w:val="restart"/>
            <w:tcBorders>
              <w:top w:val="nil"/>
              <w:left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rPr>
                <w:rFonts w:ascii="Arial" w:hAnsi="Arial" w:cs="Arial"/>
                <w:sz w:val="20"/>
                <w:szCs w:val="20"/>
              </w:rPr>
            </w:pPr>
            <w:r>
              <w:rPr>
                <w:rFonts w:ascii="Arial" w:hAnsi="Arial" w:cs="Arial"/>
                <w:sz w:val="20"/>
                <w:szCs w:val="20"/>
              </w:rPr>
              <w:t xml:space="preserve">       A </w:t>
            </w:r>
          </w:p>
          <w:p w:rsidR="00455205" w:rsidRDefault="00455205" w:rsidP="00E6464B">
            <w:pPr>
              <w:rPr>
                <w:rFonts w:ascii="Arial" w:hAnsi="Arial" w:cs="Arial"/>
                <w:sz w:val="20"/>
                <w:szCs w:val="20"/>
              </w:rPr>
            </w:pPr>
            <w:r>
              <w:rPr>
                <w:rFonts w:ascii="Arial" w:hAnsi="Arial" w:cs="Arial"/>
                <w:sz w:val="20"/>
                <w:szCs w:val="20"/>
              </w:rPr>
              <w:t> </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rPr>
                <w:rFonts w:ascii="Arial" w:hAnsi="Arial" w:cs="Arial"/>
                <w:sz w:val="20"/>
                <w:szCs w:val="20"/>
              </w:rPr>
            </w:pPr>
            <w:r>
              <w:rPr>
                <w:rFonts w:ascii="Arial" w:hAnsi="Arial" w:cs="Arial"/>
                <w:sz w:val="20"/>
                <w:szCs w:val="20"/>
              </w:rPr>
              <w:t> </w:t>
            </w:r>
          </w:p>
          <w:p w:rsidR="00455205" w:rsidRDefault="00455205" w:rsidP="00E6464B">
            <w:pPr>
              <w:rPr>
                <w:rFonts w:ascii="Arial" w:hAnsi="Arial" w:cs="Arial"/>
                <w:sz w:val="20"/>
                <w:szCs w:val="20"/>
              </w:rPr>
            </w:pPr>
            <w:r>
              <w:rPr>
                <w:rFonts w:ascii="Arial" w:hAnsi="Arial" w:cs="Arial"/>
                <w:sz w:val="20"/>
                <w:szCs w:val="20"/>
              </w:rPr>
              <w:t> </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rPr>
                <w:rFonts w:ascii="Arial" w:hAnsi="Arial" w:cs="Arial"/>
                <w:sz w:val="20"/>
                <w:szCs w:val="20"/>
              </w:rPr>
            </w:pPr>
            <w:r>
              <w:rPr>
                <w:rFonts w:ascii="Arial" w:hAnsi="Arial" w:cs="Arial"/>
                <w:sz w:val="20"/>
                <w:szCs w:val="20"/>
              </w:rPr>
              <w:t>m1=</w:t>
            </w:r>
            <w:r w:rsidR="003D6087">
              <w:rPr>
                <w:rFonts w:ascii="Arial" w:hAnsi="Arial" w:cs="Arial"/>
                <w:sz w:val="20"/>
                <w:szCs w:val="20"/>
              </w:rPr>
              <w:t>20.34</w:t>
            </w:r>
          </w:p>
          <w:p w:rsidR="00455205" w:rsidRDefault="00AD4822" w:rsidP="00E6464B">
            <w:pPr>
              <w:rPr>
                <w:rFonts w:ascii="Arial" w:hAnsi="Arial" w:cs="Arial"/>
                <w:sz w:val="20"/>
                <w:szCs w:val="20"/>
              </w:rPr>
            </w:pPr>
            <w:r>
              <w:rPr>
                <w:rFonts w:ascii="Arial" w:hAnsi="Arial" w:cs="Arial"/>
                <w:sz w:val="20"/>
                <w:szCs w:val="20"/>
              </w:rPr>
              <w:t>l</w:t>
            </w:r>
            <w:r w:rsidR="00455205">
              <w:rPr>
                <w:rFonts w:ascii="Arial" w:hAnsi="Arial" w:cs="Arial"/>
                <w:sz w:val="20"/>
                <w:szCs w:val="20"/>
              </w:rPr>
              <w:t>n=</w:t>
            </w:r>
            <w:r w:rsidR="003D6087">
              <w:rPr>
                <w:rFonts w:ascii="Arial" w:hAnsi="Arial" w:cs="Arial"/>
                <w:sz w:val="20"/>
                <w:szCs w:val="20"/>
              </w:rPr>
              <w:t>20.04</w:t>
            </w:r>
          </w:p>
          <w:p w:rsidR="00455205" w:rsidRDefault="00455205" w:rsidP="00E6464B">
            <w:pPr>
              <w:rPr>
                <w:rFonts w:ascii="Arial" w:hAnsi="Arial" w:cs="Arial"/>
                <w:sz w:val="20"/>
                <w:szCs w:val="20"/>
              </w:rPr>
            </w:pPr>
            <w:r>
              <w:rPr>
                <w:rFonts w:ascii="Arial" w:hAnsi="Arial" w:cs="Arial"/>
                <w:sz w:val="20"/>
                <w:szCs w:val="20"/>
              </w:rPr>
              <w:t>m2=</w:t>
            </w:r>
            <w:r w:rsidR="003D6087">
              <w:rPr>
                <w:rFonts w:ascii="Arial" w:hAnsi="Arial" w:cs="Arial"/>
                <w:sz w:val="20"/>
                <w:szCs w:val="20"/>
              </w:rPr>
              <w:t>19.77</w:t>
            </w:r>
          </w:p>
        </w:tc>
        <w:tc>
          <w:tcPr>
            <w:tcW w:w="1080" w:type="dxa"/>
            <w:vMerge w:val="restart"/>
            <w:tcBorders>
              <w:top w:val="nil"/>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val="restart"/>
            <w:tcBorders>
              <w:top w:val="nil"/>
              <w:left w:val="nil"/>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tcBorders>
              <w:top w:val="nil"/>
              <w:left w:val="nil"/>
              <w:right w:val="single" w:sz="12" w:space="0" w:color="auto"/>
            </w:tcBorders>
            <w:shd w:val="clear" w:color="auto" w:fill="auto"/>
            <w:noWrap/>
            <w:vAlign w:val="bottom"/>
          </w:tcPr>
          <w:p w:rsidR="00455205" w:rsidRDefault="00BD7502" w:rsidP="00EE2381">
            <w:pPr>
              <w:ind w:right="-70"/>
              <w:rPr>
                <w:rFonts w:ascii="Arial" w:hAnsi="Arial" w:cs="Arial"/>
                <w:sz w:val="20"/>
                <w:szCs w:val="20"/>
              </w:rPr>
            </w:pPr>
            <w:r>
              <w:rPr>
                <w:rFonts w:ascii="Arial" w:hAnsi="Arial" w:cs="Arial"/>
                <w:sz w:val="20"/>
                <w:szCs w:val="20"/>
              </w:rPr>
              <w:t xml:space="preserve">        </w:t>
            </w:r>
            <w:r w:rsidR="00604C12">
              <w:rPr>
                <w:rFonts w:ascii="Arial" w:hAnsi="Arial" w:cs="Arial"/>
                <w:sz w:val="20"/>
                <w:szCs w:val="20"/>
              </w:rPr>
              <w:t xml:space="preserve">   </w:t>
            </w:r>
            <w:r w:rsidR="00EE2381">
              <w:rPr>
                <w:rFonts w:ascii="Arial" w:hAnsi="Arial" w:cs="Arial"/>
                <w:sz w:val="20"/>
                <w:szCs w:val="20"/>
              </w:rPr>
              <w:t>200</w:t>
            </w:r>
          </w:p>
        </w:tc>
      </w:tr>
      <w:tr w:rsidR="00411E87" w:rsidTr="00411E87">
        <w:trPr>
          <w:trHeight w:val="270"/>
        </w:trPr>
        <w:tc>
          <w:tcPr>
            <w:tcW w:w="108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rPr>
                <w:rFonts w:ascii="Arial" w:hAnsi="Arial" w:cs="Arial"/>
                <w:sz w:val="20"/>
                <w:szCs w:val="20"/>
              </w:rPr>
            </w:pPr>
          </w:p>
        </w:tc>
        <w:tc>
          <w:tcPr>
            <w:tcW w:w="1080" w:type="dxa"/>
            <w:vMerge/>
            <w:tcBorders>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single" w:sz="12" w:space="0" w:color="auto"/>
              <w:right w:val="nil"/>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single" w:sz="12" w:space="0" w:color="auto"/>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900" w:type="dxa"/>
            <w:vMerge/>
            <w:tcBorders>
              <w:left w:val="nil"/>
              <w:bottom w:val="single" w:sz="12" w:space="0" w:color="auto"/>
              <w:right w:val="single" w:sz="12" w:space="0" w:color="auto"/>
            </w:tcBorders>
            <w:shd w:val="clear" w:color="auto" w:fill="auto"/>
            <w:noWrap/>
            <w:vAlign w:val="bottom"/>
          </w:tcPr>
          <w:p w:rsidR="00455205" w:rsidRDefault="00455205" w:rsidP="00E6464B">
            <w:pPr>
              <w:jc w:val="center"/>
              <w:rPr>
                <w:rFonts w:ascii="Arial" w:hAnsi="Arial" w:cs="Arial"/>
                <w:sz w:val="20"/>
                <w:szCs w:val="20"/>
              </w:rPr>
            </w:pPr>
          </w:p>
        </w:tc>
        <w:tc>
          <w:tcPr>
            <w:tcW w:w="2530" w:type="dxa"/>
            <w:tcBorders>
              <w:top w:val="nil"/>
              <w:left w:val="nil"/>
              <w:bottom w:val="single" w:sz="12" w:space="0" w:color="auto"/>
              <w:right w:val="single" w:sz="12" w:space="0" w:color="auto"/>
            </w:tcBorders>
            <w:shd w:val="clear" w:color="auto" w:fill="auto"/>
            <w:noWrap/>
            <w:vAlign w:val="bottom"/>
          </w:tcPr>
          <w:p w:rsidR="00455205" w:rsidRDefault="00455205" w:rsidP="00411E87">
            <w:pPr>
              <w:ind w:right="-70"/>
              <w:jc w:val="center"/>
              <w:rPr>
                <w:rFonts w:ascii="Arial" w:hAnsi="Arial" w:cs="Arial"/>
                <w:sz w:val="20"/>
                <w:szCs w:val="20"/>
              </w:rPr>
            </w:pPr>
          </w:p>
        </w:tc>
      </w:tr>
    </w:tbl>
    <w:p w:rsidR="00604C12" w:rsidRDefault="00604C12" w:rsidP="00455205">
      <w:pPr>
        <w:tabs>
          <w:tab w:val="left" w:pos="3780"/>
        </w:tabs>
        <w:rPr>
          <w:b/>
          <w:bCs/>
          <w:sz w:val="32"/>
          <w:szCs w:val="32"/>
        </w:rPr>
      </w:pPr>
    </w:p>
    <w:tbl>
      <w:tblPr>
        <w:tblpPr w:leftFromText="141" w:rightFromText="141"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tblGrid>
      <w:tr w:rsidR="005D3836" w:rsidRPr="004B7C33" w:rsidTr="004B7C33">
        <w:trPr>
          <w:trHeight w:val="361"/>
        </w:trPr>
        <w:tc>
          <w:tcPr>
            <w:tcW w:w="1296" w:type="dxa"/>
          </w:tcPr>
          <w:p w:rsidR="005D3836" w:rsidRPr="004B7C33" w:rsidRDefault="00EE2381" w:rsidP="004B7C33">
            <w:pPr>
              <w:tabs>
                <w:tab w:val="left" w:pos="3780"/>
              </w:tabs>
              <w:rPr>
                <w:b/>
                <w:bCs/>
                <w:sz w:val="32"/>
                <w:szCs w:val="32"/>
              </w:rPr>
            </w:pPr>
            <w:r w:rsidRPr="004B7C33">
              <w:rPr>
                <w:b/>
                <w:bCs/>
                <w:sz w:val="32"/>
                <w:szCs w:val="32"/>
              </w:rPr>
              <w:t>200</w:t>
            </w:r>
          </w:p>
        </w:tc>
      </w:tr>
    </w:tbl>
    <w:p w:rsidR="005D3836" w:rsidRDefault="00C96844" w:rsidP="00455205">
      <w:pPr>
        <w:tabs>
          <w:tab w:val="left" w:pos="3780"/>
        </w:tabs>
        <w:rPr>
          <w:b/>
          <w:bCs/>
          <w:sz w:val="32"/>
          <w:szCs w:val="32"/>
        </w:rPr>
      </w:pPr>
      <w:r>
        <w:rPr>
          <w:b/>
          <w:bCs/>
          <w:sz w:val="32"/>
          <w:szCs w:val="32"/>
        </w:rPr>
        <w:t>Altitude départ (m)</w:t>
      </w:r>
      <w:r w:rsidR="005D3836">
        <w:rPr>
          <w:b/>
          <w:bCs/>
          <w:sz w:val="32"/>
          <w:szCs w:val="32"/>
        </w:rPr>
        <w:t xml:space="preserve">            </w:t>
      </w:r>
    </w:p>
    <w:p w:rsidR="00C96844" w:rsidRDefault="00C96844" w:rsidP="00455205">
      <w:pPr>
        <w:tabs>
          <w:tab w:val="left" w:pos="3780"/>
        </w:tabs>
        <w:rPr>
          <w:b/>
          <w:bCs/>
          <w:sz w:val="32"/>
          <w:szCs w:val="32"/>
        </w:rPr>
      </w:pPr>
    </w:p>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tblGrid>
      <w:tr w:rsidR="005D3836" w:rsidRPr="004B7C33" w:rsidTr="004B7C33">
        <w:trPr>
          <w:trHeight w:val="361"/>
        </w:trPr>
        <w:tc>
          <w:tcPr>
            <w:tcW w:w="1264" w:type="dxa"/>
          </w:tcPr>
          <w:p w:rsidR="005D3836" w:rsidRPr="004B7C33" w:rsidRDefault="00EE2381" w:rsidP="004B7C33">
            <w:pPr>
              <w:tabs>
                <w:tab w:val="left" w:pos="3780"/>
              </w:tabs>
              <w:rPr>
                <w:b/>
                <w:bCs/>
                <w:sz w:val="32"/>
                <w:szCs w:val="32"/>
              </w:rPr>
            </w:pPr>
            <w:r w:rsidRPr="004B7C33">
              <w:rPr>
                <w:b/>
                <w:bCs/>
                <w:sz w:val="32"/>
                <w:szCs w:val="32"/>
              </w:rPr>
              <w:t>200</w:t>
            </w:r>
          </w:p>
        </w:tc>
      </w:tr>
    </w:tbl>
    <w:p w:rsidR="005D3836" w:rsidRDefault="005D3836" w:rsidP="00455205">
      <w:pPr>
        <w:tabs>
          <w:tab w:val="left" w:pos="3780"/>
        </w:tabs>
        <w:rPr>
          <w:b/>
          <w:bCs/>
          <w:sz w:val="32"/>
          <w:szCs w:val="32"/>
        </w:rPr>
      </w:pPr>
      <w:r>
        <w:rPr>
          <w:b/>
          <w:bCs/>
          <w:sz w:val="32"/>
          <w:szCs w:val="32"/>
        </w:rPr>
        <w:t xml:space="preserve">Altitude arrivée (m)      </w:t>
      </w:r>
    </w:p>
    <w:p w:rsidR="00C96844" w:rsidRDefault="00C96844" w:rsidP="00455205">
      <w:pPr>
        <w:tabs>
          <w:tab w:val="left" w:pos="3780"/>
        </w:tabs>
        <w:rPr>
          <w:b/>
          <w:bCs/>
          <w:sz w:val="32"/>
          <w:szCs w:val="32"/>
        </w:rPr>
      </w:pPr>
    </w:p>
    <w:p w:rsidR="00C96844" w:rsidRDefault="00C96844" w:rsidP="00455205">
      <w:pPr>
        <w:tabs>
          <w:tab w:val="left" w:pos="3780"/>
        </w:tabs>
        <w:rPr>
          <w:b/>
          <w:bCs/>
          <w:sz w:val="32"/>
          <w:szCs w:val="32"/>
        </w:rPr>
      </w:pPr>
    </w:p>
    <w:p w:rsidR="00E6464B" w:rsidRDefault="00E6464B" w:rsidP="00455205">
      <w:pPr>
        <w:tabs>
          <w:tab w:val="left" w:pos="3780"/>
        </w:tabs>
        <w:rPr>
          <w:b/>
          <w:bCs/>
          <w:sz w:val="32"/>
          <w:szCs w:val="32"/>
        </w:rPr>
      </w:pPr>
      <w:r w:rsidRPr="00E6464B">
        <w:rPr>
          <w:sz w:val="32"/>
          <w:szCs w:val="32"/>
        </w:rPr>
        <w:t>La portée</w:t>
      </w:r>
      <w:r>
        <w:rPr>
          <w:b/>
          <w:bCs/>
          <w:sz w:val="32"/>
          <w:szCs w:val="32"/>
        </w:rPr>
        <w:t xml:space="preserve"> Δ</w:t>
      </w:r>
      <w:r w:rsidRPr="00E6464B">
        <w:rPr>
          <w:b/>
        </w:rPr>
        <w:t>h</w:t>
      </w:r>
      <w:r>
        <w:rPr>
          <w:b/>
        </w:rPr>
        <w:t> :</w:t>
      </w:r>
    </w:p>
    <w:p w:rsidR="00455205" w:rsidRPr="00E6464B" w:rsidRDefault="00604C12" w:rsidP="00E6464B">
      <w:pPr>
        <w:tabs>
          <w:tab w:val="left" w:pos="2655"/>
        </w:tabs>
      </w:pPr>
      <w:r>
        <w:rPr>
          <w:b/>
          <w:bCs/>
          <w:sz w:val="32"/>
          <w:szCs w:val="32"/>
        </w:rPr>
        <w:t>Δ</w:t>
      </w:r>
      <w:r w:rsidRPr="00E6464B">
        <w:rPr>
          <w:b/>
        </w:rPr>
        <w:t>h = (</w:t>
      </w:r>
      <w:r>
        <w:rPr>
          <w:b/>
          <w:bCs/>
          <w:sz w:val="32"/>
          <w:szCs w:val="32"/>
        </w:rPr>
        <w:t>Δ</w:t>
      </w:r>
      <w:r w:rsidRPr="00E6464B">
        <w:t xml:space="preserve">AR </w:t>
      </w:r>
      <w:r w:rsidR="00E6464B" w:rsidRPr="00E6464B">
        <w:t>+</w:t>
      </w:r>
      <w:r>
        <w:rPr>
          <w:b/>
          <w:bCs/>
          <w:sz w:val="32"/>
          <w:szCs w:val="32"/>
        </w:rPr>
        <w:t>Δ</w:t>
      </w:r>
      <w:r w:rsidRPr="00E6464B">
        <w:t>AV</w:t>
      </w:r>
      <w:r w:rsidRPr="00E6464B">
        <w:rPr>
          <w:b/>
          <w:bCs/>
        </w:rPr>
        <w:t>)</w:t>
      </w:r>
      <w:r w:rsidRPr="00E6464B">
        <w:rPr>
          <w:b/>
          <w:bCs/>
        </w:rPr>
        <w:tab/>
      </w:r>
      <w:r>
        <w:rPr>
          <w:b/>
          <w:bCs/>
          <w:sz w:val="32"/>
          <w:szCs w:val="32"/>
        </w:rPr>
        <w:t>Δ</w:t>
      </w:r>
      <w:r w:rsidRPr="00E6464B">
        <w:t xml:space="preserve">AR = </w:t>
      </w:r>
      <w:r w:rsidR="00E6464B" w:rsidRPr="00E6464B">
        <w:t xml:space="preserve">(m1AR-m2AR)*100     </w:t>
      </w:r>
      <w:r w:rsidR="00E6464B">
        <w:rPr>
          <w:b/>
          <w:bCs/>
          <w:sz w:val="32"/>
          <w:szCs w:val="32"/>
        </w:rPr>
        <w:t>Δ</w:t>
      </w:r>
      <w:r w:rsidR="00E6464B" w:rsidRPr="00E6464B">
        <w:t>AV = (m1AV-m2AV)*100</w:t>
      </w:r>
    </w:p>
    <w:p w:rsidR="00604C12" w:rsidRDefault="00604C12" w:rsidP="00455205">
      <w:pPr>
        <w:tabs>
          <w:tab w:val="left" w:pos="3780"/>
        </w:tabs>
        <w:rPr>
          <w:b/>
          <w:sz w:val="32"/>
          <w:szCs w:val="32"/>
        </w:rPr>
      </w:pPr>
    </w:p>
    <w:p w:rsidR="00E6464B" w:rsidRPr="00E6464B" w:rsidRDefault="00E6464B" w:rsidP="00455205">
      <w:pPr>
        <w:tabs>
          <w:tab w:val="left" w:pos="3780"/>
        </w:tabs>
        <w:rPr>
          <w:bCs/>
        </w:rPr>
      </w:pPr>
      <w:r w:rsidRPr="00E6464B">
        <w:rPr>
          <w:bCs/>
          <w:sz w:val="32"/>
          <w:szCs w:val="32"/>
        </w:rPr>
        <w:t>La dénivelée</w:t>
      </w:r>
      <w:r>
        <w:rPr>
          <w:bCs/>
          <w:sz w:val="32"/>
          <w:szCs w:val="32"/>
        </w:rPr>
        <w:t xml:space="preserve"> calculée = ln </w:t>
      </w:r>
      <w:r>
        <w:rPr>
          <w:bCs/>
        </w:rPr>
        <w:t>AR –</w:t>
      </w:r>
      <w:r>
        <w:rPr>
          <w:bCs/>
          <w:sz w:val="32"/>
          <w:szCs w:val="32"/>
        </w:rPr>
        <w:t xml:space="preserve"> ln </w:t>
      </w:r>
      <w:r>
        <w:rPr>
          <w:bCs/>
        </w:rPr>
        <w:t>AV</w:t>
      </w:r>
    </w:p>
    <w:p w:rsidR="00E6464B" w:rsidRDefault="00E6464B" w:rsidP="00455205">
      <w:pPr>
        <w:tabs>
          <w:tab w:val="left" w:pos="3780"/>
        </w:tabs>
        <w:rPr>
          <w:bCs/>
          <w:sz w:val="32"/>
          <w:szCs w:val="32"/>
        </w:rPr>
      </w:pPr>
      <w:r>
        <w:rPr>
          <w:bCs/>
          <w:sz w:val="32"/>
          <w:szCs w:val="32"/>
        </w:rPr>
        <w:t xml:space="preserve"> </w:t>
      </w:r>
    </w:p>
    <w:p w:rsidR="00E6464B" w:rsidRDefault="00E6464B" w:rsidP="00455205">
      <w:pPr>
        <w:tabs>
          <w:tab w:val="left" w:pos="3780"/>
        </w:tabs>
        <w:rPr>
          <w:bCs/>
          <w:sz w:val="32"/>
          <w:szCs w:val="32"/>
        </w:rPr>
      </w:pPr>
      <w:r w:rsidRPr="00E6464B">
        <w:rPr>
          <w:bCs/>
          <w:sz w:val="32"/>
          <w:szCs w:val="32"/>
        </w:rPr>
        <w:t>La dénivelée</w:t>
      </w:r>
      <w:r>
        <w:rPr>
          <w:bCs/>
          <w:sz w:val="32"/>
          <w:szCs w:val="32"/>
        </w:rPr>
        <w:t xml:space="preserve"> compensée = </w:t>
      </w:r>
      <w:r w:rsidRPr="00E6464B">
        <w:rPr>
          <w:bCs/>
          <w:sz w:val="32"/>
          <w:szCs w:val="32"/>
        </w:rPr>
        <w:t>La dénivelée</w:t>
      </w:r>
      <w:r>
        <w:rPr>
          <w:bCs/>
          <w:sz w:val="32"/>
          <w:szCs w:val="32"/>
        </w:rPr>
        <w:t xml:space="preserve"> calculée + comp</w:t>
      </w:r>
    </w:p>
    <w:p w:rsidR="00E6464B" w:rsidRPr="00E6464B" w:rsidRDefault="00E6464B" w:rsidP="00455205">
      <w:pPr>
        <w:tabs>
          <w:tab w:val="left" w:pos="3780"/>
        </w:tabs>
        <w:rPr>
          <w:bCs/>
          <w:sz w:val="32"/>
          <w:szCs w:val="32"/>
        </w:rPr>
      </w:pPr>
    </w:p>
    <w:p w:rsidR="00BD7502" w:rsidRDefault="00BD7502" w:rsidP="00455205">
      <w:pPr>
        <w:tabs>
          <w:tab w:val="left" w:pos="3780"/>
        </w:tabs>
        <w:rPr>
          <w:bCs/>
        </w:rPr>
      </w:pPr>
      <w:proofErr w:type="gramStart"/>
      <w:r>
        <w:rPr>
          <w:b/>
          <w:bCs/>
          <w:sz w:val="32"/>
          <w:szCs w:val="32"/>
        </w:rPr>
        <w:t>ƒ</w:t>
      </w:r>
      <w:proofErr w:type="gramEnd"/>
      <w:r w:rsidRPr="00477660">
        <w:rPr>
          <w:bCs/>
        </w:rPr>
        <w:t xml:space="preserve"> H</w:t>
      </w:r>
      <w:r>
        <w:rPr>
          <w:b/>
          <w:bCs/>
          <w:sz w:val="32"/>
          <w:szCs w:val="32"/>
        </w:rPr>
        <w:t>=  ΔH</w:t>
      </w:r>
      <w:r w:rsidRPr="00E969ED">
        <w:rPr>
          <w:bCs/>
        </w:rPr>
        <w:t>pr</w:t>
      </w:r>
      <w:r w:rsidRPr="00F26C4B">
        <w:rPr>
          <w:b/>
          <w:bCs/>
          <w:sz w:val="36"/>
          <w:szCs w:val="36"/>
        </w:rPr>
        <w:t>-</w:t>
      </w:r>
      <w:r>
        <w:rPr>
          <w:b/>
          <w:bCs/>
          <w:sz w:val="32"/>
          <w:szCs w:val="32"/>
        </w:rPr>
        <w:t xml:space="preserve"> ΔH</w:t>
      </w:r>
      <w:r w:rsidRPr="00E969ED">
        <w:rPr>
          <w:bCs/>
        </w:rPr>
        <w:t>th</w:t>
      </w:r>
    </w:p>
    <w:p w:rsidR="00BD7502" w:rsidRDefault="00BD7502" w:rsidP="00455205">
      <w:pPr>
        <w:tabs>
          <w:tab w:val="left" w:pos="3780"/>
        </w:tabs>
        <w:rPr>
          <w:bCs/>
        </w:rPr>
      </w:pPr>
    </w:p>
    <w:p w:rsidR="00BD7502" w:rsidRDefault="00BD7502" w:rsidP="00455205">
      <w:pPr>
        <w:tabs>
          <w:tab w:val="left" w:pos="3780"/>
        </w:tabs>
        <w:rPr>
          <w:bCs/>
          <w:sz w:val="28"/>
          <w:szCs w:val="28"/>
        </w:rPr>
      </w:pPr>
      <w:r>
        <w:rPr>
          <w:b/>
          <w:bCs/>
          <w:sz w:val="32"/>
          <w:szCs w:val="32"/>
        </w:rPr>
        <w:t>ΔH</w:t>
      </w:r>
      <w:r w:rsidRPr="00E969ED">
        <w:rPr>
          <w:bCs/>
        </w:rPr>
        <w:t>th</w:t>
      </w:r>
      <w:r>
        <w:rPr>
          <w:b/>
          <w:bCs/>
          <w:sz w:val="32"/>
          <w:szCs w:val="32"/>
        </w:rPr>
        <w:t>=H</w:t>
      </w:r>
      <w:r w:rsidRPr="00D7466B">
        <w:rPr>
          <w:bCs/>
        </w:rPr>
        <w:t>A</w:t>
      </w:r>
      <w:r>
        <w:rPr>
          <w:b/>
          <w:bCs/>
          <w:sz w:val="32"/>
          <w:szCs w:val="32"/>
        </w:rPr>
        <w:t>-H</w:t>
      </w:r>
      <w:r>
        <w:rPr>
          <w:bCs/>
        </w:rPr>
        <w:t>A=</w:t>
      </w:r>
      <w:r>
        <w:rPr>
          <w:bCs/>
          <w:sz w:val="28"/>
          <w:szCs w:val="28"/>
        </w:rPr>
        <w:t>0</w:t>
      </w:r>
    </w:p>
    <w:p w:rsidR="00BD7502" w:rsidRDefault="00BD7502" w:rsidP="00BD7502">
      <w:pPr>
        <w:tabs>
          <w:tab w:val="left" w:pos="426"/>
          <w:tab w:val="left" w:pos="6750"/>
        </w:tabs>
        <w:spacing w:before="220"/>
        <w:rPr>
          <w:bCs/>
        </w:rPr>
      </w:pPr>
      <w:r>
        <w:rPr>
          <w:b/>
          <w:bCs/>
          <w:sz w:val="32"/>
          <w:szCs w:val="32"/>
        </w:rPr>
        <w:lastRenderedPageBreak/>
        <w:t xml:space="preserve"> ΔH</w:t>
      </w:r>
      <w:r w:rsidRPr="00E969ED">
        <w:rPr>
          <w:bCs/>
        </w:rPr>
        <w:t>pr</w:t>
      </w:r>
      <w:r>
        <w:rPr>
          <w:bCs/>
        </w:rPr>
        <w:t xml:space="preserve"> =</w:t>
      </w:r>
      <w:r w:rsidRPr="00F37343">
        <w:rPr>
          <w:b/>
          <w:bCs/>
          <w:sz w:val="32"/>
          <w:szCs w:val="32"/>
        </w:rPr>
        <w:t>Σ</w:t>
      </w:r>
      <w:r>
        <w:rPr>
          <w:b/>
          <w:bCs/>
          <w:sz w:val="32"/>
          <w:szCs w:val="32"/>
        </w:rPr>
        <w:t>L</w:t>
      </w:r>
      <w:r w:rsidRPr="00F37343">
        <w:rPr>
          <w:bCs/>
        </w:rPr>
        <w:t>AR</w:t>
      </w:r>
      <w:r w:rsidRPr="00F37343">
        <w:rPr>
          <w:b/>
          <w:bCs/>
          <w:sz w:val="32"/>
          <w:szCs w:val="32"/>
        </w:rPr>
        <w:t>+Σ</w:t>
      </w:r>
      <w:r>
        <w:rPr>
          <w:b/>
          <w:bCs/>
          <w:sz w:val="32"/>
          <w:szCs w:val="32"/>
        </w:rPr>
        <w:t>L</w:t>
      </w:r>
      <w:r w:rsidRPr="00F37343">
        <w:rPr>
          <w:bCs/>
        </w:rPr>
        <w:t>AV</w:t>
      </w:r>
    </w:p>
    <w:p w:rsidR="00BD7502" w:rsidRPr="0083438C" w:rsidRDefault="00BD7502" w:rsidP="00455205">
      <w:pPr>
        <w:tabs>
          <w:tab w:val="left" w:pos="3780"/>
        </w:tabs>
        <w:rPr>
          <w:b/>
          <w:sz w:val="28"/>
          <w:szCs w:val="28"/>
        </w:rPr>
      </w:pPr>
      <w:r>
        <w:rPr>
          <w:b/>
          <w:bCs/>
          <w:sz w:val="32"/>
          <w:szCs w:val="32"/>
        </w:rPr>
        <w:t>ΔH</w:t>
      </w:r>
      <w:r w:rsidRPr="00E969ED">
        <w:rPr>
          <w:bCs/>
        </w:rPr>
        <w:t>pr</w:t>
      </w:r>
      <w:r>
        <w:rPr>
          <w:bCs/>
        </w:rPr>
        <w:t xml:space="preserve"> </w:t>
      </w:r>
      <w:r w:rsidRPr="00C03EB6">
        <w:rPr>
          <w:bCs/>
          <w:sz w:val="28"/>
          <w:szCs w:val="28"/>
        </w:rPr>
        <w:t>=</w:t>
      </w:r>
      <w:r w:rsidR="0083438C">
        <w:rPr>
          <w:bCs/>
          <w:sz w:val="28"/>
          <w:szCs w:val="28"/>
        </w:rPr>
        <w:t xml:space="preserve">77.51-77.45 = 0.06 </w:t>
      </w:r>
      <w:r w:rsidR="0083438C">
        <w:rPr>
          <w:b/>
          <w:sz w:val="28"/>
          <w:szCs w:val="28"/>
        </w:rPr>
        <w:t>dm</w:t>
      </w:r>
      <w:r w:rsidR="0083438C">
        <w:rPr>
          <w:bCs/>
          <w:sz w:val="28"/>
          <w:szCs w:val="28"/>
        </w:rPr>
        <w:t xml:space="preserve"> </w:t>
      </w:r>
      <w:r w:rsidR="0083438C">
        <w:rPr>
          <w:b/>
          <w:sz w:val="28"/>
          <w:szCs w:val="28"/>
        </w:rPr>
        <w:t xml:space="preserve">= </w:t>
      </w:r>
      <w:r w:rsidR="0083438C">
        <w:rPr>
          <w:bCs/>
          <w:sz w:val="28"/>
          <w:szCs w:val="28"/>
        </w:rPr>
        <w:t>6</w:t>
      </w:r>
      <w:r w:rsidR="0083438C">
        <w:rPr>
          <w:b/>
          <w:sz w:val="28"/>
          <w:szCs w:val="28"/>
        </w:rPr>
        <w:t xml:space="preserve"> mm</w:t>
      </w:r>
    </w:p>
    <w:p w:rsidR="00C03EB6" w:rsidRDefault="00C03EB6" w:rsidP="00455205">
      <w:pPr>
        <w:tabs>
          <w:tab w:val="left" w:pos="3780"/>
        </w:tabs>
        <w:rPr>
          <w:bCs/>
        </w:rPr>
      </w:pPr>
    </w:p>
    <w:p w:rsidR="00C03EB6" w:rsidRDefault="00C03EB6" w:rsidP="00455205">
      <w:pPr>
        <w:tabs>
          <w:tab w:val="left" w:pos="3780"/>
        </w:tabs>
        <w:rPr>
          <w:sz w:val="28"/>
          <w:szCs w:val="28"/>
        </w:rPr>
      </w:pPr>
      <w:proofErr w:type="gramStart"/>
      <w:r>
        <w:rPr>
          <w:b/>
          <w:bCs/>
          <w:sz w:val="32"/>
          <w:szCs w:val="32"/>
        </w:rPr>
        <w:t>ƒ</w:t>
      </w:r>
      <w:proofErr w:type="gramEnd"/>
      <w:r w:rsidRPr="00477660">
        <w:rPr>
          <w:bCs/>
        </w:rPr>
        <w:t xml:space="preserve"> H</w:t>
      </w:r>
      <w:r>
        <w:rPr>
          <w:b/>
          <w:bCs/>
          <w:sz w:val="32"/>
          <w:szCs w:val="32"/>
        </w:rPr>
        <w:t xml:space="preserve">= </w:t>
      </w:r>
      <w:r w:rsidR="0083438C">
        <w:rPr>
          <w:sz w:val="32"/>
          <w:szCs w:val="32"/>
        </w:rPr>
        <w:t>6</w:t>
      </w:r>
      <w:r w:rsidR="0083438C">
        <w:rPr>
          <w:sz w:val="28"/>
          <w:szCs w:val="28"/>
        </w:rPr>
        <w:t>-0 =0.06 dm = 6</w:t>
      </w:r>
      <w:r>
        <w:rPr>
          <w:sz w:val="28"/>
          <w:szCs w:val="28"/>
        </w:rPr>
        <w:t xml:space="preserve"> mm</w:t>
      </w:r>
    </w:p>
    <w:p w:rsidR="00C03EB6" w:rsidRDefault="00C03EB6" w:rsidP="00455205">
      <w:pPr>
        <w:tabs>
          <w:tab w:val="left" w:pos="3780"/>
        </w:tabs>
        <w:rPr>
          <w:sz w:val="28"/>
          <w:szCs w:val="28"/>
        </w:rPr>
      </w:pPr>
    </w:p>
    <w:p w:rsidR="00C03EB6" w:rsidRDefault="003C4320" w:rsidP="000D7908">
      <w:pPr>
        <w:tabs>
          <w:tab w:val="left" w:pos="3780"/>
        </w:tabs>
        <w:rPr>
          <w:sz w:val="28"/>
          <w:szCs w:val="28"/>
        </w:rPr>
      </w:pPr>
      <w:r w:rsidRPr="003C4320">
        <w:rPr>
          <w:sz w:val="32"/>
          <w:szCs w:val="32"/>
        </w:rPr>
        <w:t xml:space="preserve">  </w:t>
      </w:r>
      <w:proofErr w:type="gramStart"/>
      <w:r w:rsidRPr="003C4320">
        <w:rPr>
          <w:sz w:val="32"/>
          <w:szCs w:val="32"/>
        </w:rPr>
        <w:t>n</w:t>
      </w:r>
      <w:proofErr w:type="gramEnd"/>
      <w:r w:rsidRPr="003C4320">
        <w:rPr>
          <w:sz w:val="32"/>
          <w:szCs w:val="32"/>
        </w:rPr>
        <w:t xml:space="preserve"> =N/L</w:t>
      </w:r>
      <w:r w:rsidRPr="003C4320">
        <w:t xml:space="preserve">(Km)          </w:t>
      </w:r>
      <w:r w:rsidRPr="003C4320">
        <w:rPr>
          <w:sz w:val="32"/>
          <w:szCs w:val="32"/>
        </w:rPr>
        <w:t xml:space="preserve">  n = </w:t>
      </w:r>
      <w:r w:rsidR="000D7908">
        <w:rPr>
          <w:sz w:val="32"/>
          <w:szCs w:val="32"/>
        </w:rPr>
        <w:t>(</w:t>
      </w:r>
      <w:r w:rsidRPr="003C4320">
        <w:rPr>
          <w:sz w:val="28"/>
          <w:szCs w:val="28"/>
        </w:rPr>
        <w:t>5/</w:t>
      </w:r>
      <w:r w:rsidR="000D7908">
        <w:rPr>
          <w:sz w:val="28"/>
          <w:szCs w:val="28"/>
        </w:rPr>
        <w:t>43.5)*1000</w:t>
      </w:r>
      <w:r w:rsidRPr="003C4320">
        <w:rPr>
          <w:sz w:val="28"/>
          <w:szCs w:val="28"/>
        </w:rPr>
        <w:t xml:space="preserve"> </w:t>
      </w:r>
      <w:r w:rsidRPr="003C4320">
        <w:rPr>
          <w:sz w:val="32"/>
          <w:szCs w:val="32"/>
        </w:rPr>
        <w:t>=</w:t>
      </w:r>
      <w:r w:rsidRPr="003C4320">
        <w:rPr>
          <w:sz w:val="28"/>
          <w:szCs w:val="28"/>
        </w:rPr>
        <w:t xml:space="preserve"> </w:t>
      </w:r>
      <w:r w:rsidR="000D7908">
        <w:rPr>
          <w:sz w:val="28"/>
          <w:szCs w:val="28"/>
        </w:rPr>
        <w:t>114.95 ≈115</w:t>
      </w:r>
      <w:r w:rsidRPr="003C4320">
        <w:rPr>
          <w:sz w:val="28"/>
          <w:szCs w:val="28"/>
        </w:rPr>
        <w:t xml:space="preserve"> dénivelée</w:t>
      </w:r>
      <w:r w:rsidR="000D7908">
        <w:rPr>
          <w:sz w:val="28"/>
          <w:szCs w:val="28"/>
        </w:rPr>
        <w:t>s/</w:t>
      </w:r>
      <w:r>
        <w:rPr>
          <w:sz w:val="28"/>
          <w:szCs w:val="28"/>
        </w:rPr>
        <w:t xml:space="preserve"> Km</w:t>
      </w:r>
    </w:p>
    <w:p w:rsidR="003C4320" w:rsidRDefault="003C4320" w:rsidP="00455205">
      <w:pPr>
        <w:tabs>
          <w:tab w:val="left" w:pos="3780"/>
        </w:tabs>
        <w:rPr>
          <w:sz w:val="28"/>
          <w:szCs w:val="28"/>
        </w:rPr>
      </w:pPr>
    </w:p>
    <w:p w:rsidR="003C4320" w:rsidRDefault="003C4320" w:rsidP="00455205">
      <w:pPr>
        <w:tabs>
          <w:tab w:val="left" w:pos="3780"/>
        </w:tabs>
        <w:rPr>
          <w:sz w:val="28"/>
          <w:szCs w:val="28"/>
        </w:rPr>
      </w:pPr>
      <w:proofErr w:type="gramStart"/>
      <w:r>
        <w:rPr>
          <w:sz w:val="32"/>
          <w:szCs w:val="32"/>
        </w:rPr>
        <w:t>n</w:t>
      </w:r>
      <w:proofErr w:type="gramEnd"/>
      <w:r>
        <w:rPr>
          <w:sz w:val="32"/>
          <w:szCs w:val="32"/>
        </w:rPr>
        <w:t xml:space="preserve"> &gt; </w:t>
      </w:r>
      <w:r>
        <w:rPr>
          <w:sz w:val="28"/>
          <w:szCs w:val="28"/>
        </w:rPr>
        <w:t>16   ==&gt;</w:t>
      </w:r>
    </w:p>
    <w:p w:rsidR="003C4320" w:rsidRDefault="003C4320" w:rsidP="00455205">
      <w:pPr>
        <w:tabs>
          <w:tab w:val="left" w:pos="3780"/>
        </w:tabs>
        <w:rPr>
          <w:sz w:val="28"/>
          <w:szCs w:val="28"/>
        </w:rPr>
      </w:pPr>
    </w:p>
    <w:p w:rsidR="000D7908" w:rsidRDefault="003C4320" w:rsidP="00091D53">
      <w:pPr>
        <w:tabs>
          <w:tab w:val="center" w:pos="4535"/>
        </w:tabs>
        <w:rPr>
          <w:sz w:val="36"/>
          <w:szCs w:val="36"/>
        </w:rPr>
      </w:pPr>
      <w:r w:rsidRPr="00091D53">
        <w:rPr>
          <w:b/>
          <w:sz w:val="36"/>
          <w:szCs w:val="36"/>
        </w:rPr>
        <w:t>T</w:t>
      </w:r>
      <w:r w:rsidRPr="00091D53">
        <w:t>H</w:t>
      </w:r>
      <w:r w:rsidRPr="00091D53">
        <w:rPr>
          <w:sz w:val="32"/>
          <w:szCs w:val="32"/>
        </w:rPr>
        <w:t>=</w:t>
      </w:r>
      <w:r w:rsidRPr="00091D53">
        <w:t xml:space="preserve"> </w:t>
      </w:r>
      <w:proofErr w:type="gramStart"/>
      <w:r w:rsidRPr="00091D53">
        <w:rPr>
          <w:sz w:val="36"/>
          <w:szCs w:val="36"/>
        </w:rPr>
        <w:t>√</w:t>
      </w:r>
      <w:r w:rsidR="000D7908">
        <w:rPr>
          <w:sz w:val="36"/>
          <w:szCs w:val="36"/>
        </w:rPr>
        <w:t>(</w:t>
      </w:r>
      <w:proofErr w:type="gramEnd"/>
      <w:r w:rsidRPr="00091D53">
        <w:rPr>
          <w:sz w:val="36"/>
          <w:szCs w:val="36"/>
        </w:rPr>
        <w:t>36N+N²/16</w:t>
      </w:r>
      <w:r w:rsidR="000D7908">
        <w:rPr>
          <w:sz w:val="36"/>
          <w:szCs w:val="36"/>
        </w:rPr>
        <w:t>)</w:t>
      </w:r>
    </w:p>
    <w:p w:rsidR="003C4320" w:rsidRPr="00091D53" w:rsidRDefault="000D7908" w:rsidP="00091D53">
      <w:pPr>
        <w:tabs>
          <w:tab w:val="center" w:pos="4535"/>
        </w:tabs>
        <w:rPr>
          <w:b/>
          <w:bCs/>
          <w:sz w:val="28"/>
          <w:szCs w:val="28"/>
        </w:rPr>
      </w:pPr>
      <w:r>
        <w:rPr>
          <w:sz w:val="36"/>
          <w:szCs w:val="36"/>
        </w:rPr>
        <w:t xml:space="preserve">    =</w:t>
      </w:r>
      <w:proofErr w:type="gramStart"/>
      <w:r>
        <w:rPr>
          <w:sz w:val="36"/>
          <w:szCs w:val="36"/>
        </w:rPr>
        <w:t>√(</w:t>
      </w:r>
      <w:proofErr w:type="gramEnd"/>
      <w:r>
        <w:rPr>
          <w:sz w:val="36"/>
          <w:szCs w:val="36"/>
        </w:rPr>
        <w:t>36*5+(5)</w:t>
      </w:r>
      <w:r w:rsidRPr="00091D53">
        <w:rPr>
          <w:sz w:val="36"/>
          <w:szCs w:val="36"/>
        </w:rPr>
        <w:t>²/16</w:t>
      </w:r>
      <w:r>
        <w:rPr>
          <w:sz w:val="36"/>
          <w:szCs w:val="36"/>
        </w:rPr>
        <w:t>)</w:t>
      </w:r>
      <w:r w:rsidR="00091D53" w:rsidRPr="00091D53">
        <w:rPr>
          <w:sz w:val="36"/>
          <w:szCs w:val="36"/>
        </w:rPr>
        <w:tab/>
      </w:r>
      <w:r w:rsidR="00091D53" w:rsidRPr="00091D53">
        <w:rPr>
          <w:b/>
          <w:sz w:val="36"/>
          <w:szCs w:val="36"/>
        </w:rPr>
        <w:t>T</w:t>
      </w:r>
      <w:r w:rsidR="00091D53" w:rsidRPr="00091D53">
        <w:t>H</w:t>
      </w:r>
      <w:r w:rsidR="00091D53" w:rsidRPr="00091D53">
        <w:rPr>
          <w:sz w:val="32"/>
          <w:szCs w:val="32"/>
        </w:rPr>
        <w:t xml:space="preserve">= </w:t>
      </w:r>
      <w:smartTag w:uri="urn:schemas-microsoft-com:office:smarttags" w:element="metricconverter">
        <w:smartTagPr>
          <w:attr w:name="ProductID" w:val="13.47 mm"/>
        </w:smartTagPr>
        <w:r w:rsidR="00091D53" w:rsidRPr="00091D53">
          <w:rPr>
            <w:sz w:val="28"/>
            <w:szCs w:val="28"/>
          </w:rPr>
          <w:t>13.47 mm</w:t>
        </w:r>
      </w:smartTag>
    </w:p>
    <w:p w:rsidR="00091D53" w:rsidRPr="00091D53" w:rsidRDefault="00091D53" w:rsidP="00091D53">
      <w:pPr>
        <w:tabs>
          <w:tab w:val="center" w:pos="4535"/>
        </w:tabs>
        <w:rPr>
          <w:sz w:val="28"/>
          <w:szCs w:val="28"/>
        </w:rPr>
      </w:pPr>
    </w:p>
    <w:p w:rsidR="003C4320" w:rsidRPr="00091D53" w:rsidRDefault="00091D53" w:rsidP="000D7908">
      <w:pPr>
        <w:tabs>
          <w:tab w:val="left" w:pos="3780"/>
        </w:tabs>
        <w:rPr>
          <w:sz w:val="28"/>
          <w:szCs w:val="28"/>
        </w:rPr>
      </w:pPr>
      <w:r>
        <w:rPr>
          <w:sz w:val="32"/>
          <w:szCs w:val="32"/>
        </w:rPr>
        <w:t>L</w:t>
      </w:r>
      <w:r w:rsidR="009C75ED">
        <w:rPr>
          <w:sz w:val="32"/>
          <w:szCs w:val="32"/>
        </w:rPr>
        <w:t xml:space="preserve"> : la somme des portées en Km = </w:t>
      </w:r>
      <w:r w:rsidR="000D7908">
        <w:rPr>
          <w:sz w:val="28"/>
          <w:szCs w:val="28"/>
        </w:rPr>
        <w:t>43.5/1000</w:t>
      </w:r>
    </w:p>
    <w:p w:rsidR="00091D53" w:rsidRPr="00091D53" w:rsidRDefault="00091D53" w:rsidP="00091D53">
      <w:pPr>
        <w:spacing w:before="220"/>
        <w:jc w:val="both"/>
        <w:rPr>
          <w:sz w:val="28"/>
          <w:szCs w:val="28"/>
        </w:rPr>
      </w:pPr>
      <w:r>
        <w:rPr>
          <w:sz w:val="32"/>
          <w:szCs w:val="32"/>
        </w:rPr>
        <w:t xml:space="preserve">N : nombre de dénivelées = </w:t>
      </w:r>
      <w:r>
        <w:rPr>
          <w:sz w:val="28"/>
          <w:szCs w:val="28"/>
        </w:rPr>
        <w:t>5</w:t>
      </w:r>
    </w:p>
    <w:p w:rsidR="00091D53" w:rsidRDefault="00091D53" w:rsidP="00091D53">
      <w:pPr>
        <w:spacing w:before="220"/>
        <w:jc w:val="both"/>
        <w:rPr>
          <w:b/>
          <w:bCs/>
          <w:sz w:val="28"/>
          <w:szCs w:val="28"/>
        </w:rPr>
      </w:pPr>
      <w:r>
        <w:rPr>
          <w:b/>
          <w:bCs/>
          <w:sz w:val="28"/>
          <w:szCs w:val="28"/>
        </w:rPr>
        <w:t>Compensation du cheminement :</w:t>
      </w:r>
    </w:p>
    <w:p w:rsidR="00604C12" w:rsidRPr="00974B00" w:rsidRDefault="00604C12" w:rsidP="00091D53">
      <w:pPr>
        <w:tabs>
          <w:tab w:val="left" w:pos="3780"/>
        </w:tabs>
        <w:rPr>
          <w:b/>
          <w:sz w:val="32"/>
          <w:szCs w:val="32"/>
        </w:rPr>
      </w:pPr>
    </w:p>
    <w:p w:rsidR="00091D53" w:rsidRDefault="00091D53" w:rsidP="00091D53">
      <w:pPr>
        <w:tabs>
          <w:tab w:val="left" w:pos="3780"/>
        </w:tabs>
        <w:rPr>
          <w:sz w:val="28"/>
          <w:szCs w:val="28"/>
          <w:lang w:val="en-GB"/>
        </w:rPr>
      </w:pPr>
      <w:r w:rsidRPr="00141DFE">
        <w:rPr>
          <w:b/>
          <w:sz w:val="32"/>
          <w:szCs w:val="32"/>
          <w:lang w:val="en-GB"/>
        </w:rPr>
        <w:t>C</w:t>
      </w:r>
      <w:r w:rsidRPr="005A5D42">
        <w:rPr>
          <w:lang w:val="en-GB"/>
        </w:rPr>
        <w:t>H</w:t>
      </w:r>
      <w:r w:rsidRPr="00091D53">
        <w:rPr>
          <w:sz w:val="32"/>
          <w:szCs w:val="32"/>
          <w:lang w:val="en-GB"/>
        </w:rPr>
        <w:t xml:space="preserve">= </w:t>
      </w:r>
      <w:r w:rsidRPr="005A5D42">
        <w:rPr>
          <w:sz w:val="36"/>
          <w:szCs w:val="36"/>
          <w:lang w:val="en-GB"/>
        </w:rPr>
        <w:t>-</w:t>
      </w:r>
      <w:proofErr w:type="spellStart"/>
      <w:r w:rsidRPr="005A5D42">
        <w:rPr>
          <w:b/>
          <w:sz w:val="36"/>
          <w:szCs w:val="36"/>
          <w:lang w:val="en-GB"/>
        </w:rPr>
        <w:t>ƒ</w:t>
      </w:r>
      <w:r w:rsidRPr="005A5D42">
        <w:rPr>
          <w:lang w:val="en-GB"/>
        </w:rPr>
        <w:t>h</w:t>
      </w:r>
      <w:proofErr w:type="spellEnd"/>
      <w:r w:rsidRPr="005A5D42">
        <w:rPr>
          <w:lang w:val="en-GB"/>
        </w:rPr>
        <w:t xml:space="preserve"> (mm)</w:t>
      </w:r>
      <w:r>
        <w:rPr>
          <w:lang w:val="en-GB"/>
        </w:rPr>
        <w:t xml:space="preserve"> </w:t>
      </w:r>
      <w:r w:rsidRPr="002A38EA">
        <w:rPr>
          <w:sz w:val="32"/>
          <w:szCs w:val="32"/>
          <w:lang w:val="en-GB"/>
        </w:rPr>
        <w:t>=</w:t>
      </w:r>
      <w:r>
        <w:rPr>
          <w:sz w:val="32"/>
          <w:szCs w:val="32"/>
          <w:lang w:val="en-GB"/>
        </w:rPr>
        <w:t xml:space="preserve"> </w:t>
      </w:r>
      <w:r w:rsidR="000D7908">
        <w:rPr>
          <w:sz w:val="28"/>
          <w:szCs w:val="28"/>
          <w:lang w:val="en-GB"/>
        </w:rPr>
        <w:t>-6</w:t>
      </w:r>
      <w:r>
        <w:rPr>
          <w:sz w:val="28"/>
          <w:szCs w:val="28"/>
          <w:lang w:val="en-GB"/>
        </w:rPr>
        <w:t xml:space="preserve"> mm</w:t>
      </w:r>
    </w:p>
    <w:p w:rsidR="00DF0DA1" w:rsidRPr="0011673C" w:rsidRDefault="00DF0DA1" w:rsidP="00DF0DA1">
      <w:pPr>
        <w:tabs>
          <w:tab w:val="left" w:pos="3780"/>
        </w:tabs>
        <w:rPr>
          <w:sz w:val="28"/>
          <w:szCs w:val="28"/>
          <w:lang w:val="en-GB"/>
        </w:rPr>
      </w:pPr>
      <w:proofErr w:type="spellStart"/>
      <w:proofErr w:type="gramStart"/>
      <w:r w:rsidRPr="00DF0DA1">
        <w:rPr>
          <w:b/>
          <w:bCs/>
          <w:sz w:val="52"/>
          <w:szCs w:val="52"/>
          <w:lang w:val="en-GB"/>
        </w:rPr>
        <w:t>σ</w:t>
      </w:r>
      <w:r>
        <w:rPr>
          <w:lang w:val="en-GB"/>
        </w:rPr>
        <w:t>H</w:t>
      </w:r>
      <w:proofErr w:type="spellEnd"/>
      <w:proofErr w:type="gramEnd"/>
      <w:r>
        <w:rPr>
          <w:lang w:val="en-GB"/>
        </w:rPr>
        <w:t>=</w:t>
      </w:r>
      <w:r w:rsidRPr="0011673C">
        <w:rPr>
          <w:b/>
          <w:sz w:val="36"/>
          <w:szCs w:val="36"/>
          <w:lang w:val="en-GB"/>
        </w:rPr>
        <w:t xml:space="preserve"> T</w:t>
      </w:r>
      <w:r w:rsidRPr="0011673C">
        <w:rPr>
          <w:sz w:val="28"/>
          <w:szCs w:val="28"/>
          <w:lang w:val="en-GB"/>
        </w:rPr>
        <w:t>H/2.7=4.</w:t>
      </w:r>
      <w:r w:rsidRPr="0011673C">
        <w:rPr>
          <w:lang w:val="en-GB"/>
        </w:rPr>
        <w:t xml:space="preserve">99  </w:t>
      </w:r>
      <w:r w:rsidRPr="0011673C">
        <w:rPr>
          <w:sz w:val="28"/>
          <w:szCs w:val="28"/>
          <w:lang w:val="en-GB"/>
        </w:rPr>
        <w:t>mm</w:t>
      </w:r>
    </w:p>
    <w:p w:rsidR="00DF0DA1" w:rsidRPr="0011673C" w:rsidRDefault="00DF0DA1" w:rsidP="00DF0DA1">
      <w:pPr>
        <w:tabs>
          <w:tab w:val="left" w:pos="3780"/>
        </w:tabs>
        <w:rPr>
          <w:sz w:val="28"/>
          <w:szCs w:val="28"/>
          <w:lang w:val="en-GB"/>
        </w:rPr>
      </w:pPr>
      <w:proofErr w:type="spellStart"/>
      <w:proofErr w:type="gramStart"/>
      <w:r w:rsidRPr="00DF0DA1">
        <w:rPr>
          <w:b/>
          <w:bCs/>
          <w:sz w:val="52"/>
          <w:szCs w:val="52"/>
          <w:lang w:val="en-GB"/>
        </w:rPr>
        <w:t>σ</w:t>
      </w:r>
      <w:r>
        <w:rPr>
          <w:lang w:val="en-GB"/>
        </w:rPr>
        <w:t>H</w:t>
      </w:r>
      <w:proofErr w:type="spellEnd"/>
      <w:r>
        <w:rPr>
          <w:lang w:val="en-GB"/>
        </w:rPr>
        <w:t>=</w:t>
      </w:r>
      <w:proofErr w:type="gramEnd"/>
      <w:r>
        <w:rPr>
          <w:lang w:val="en-GB"/>
        </w:rPr>
        <w:t>4.99</w:t>
      </w:r>
      <w:r w:rsidR="00CE3731">
        <w:rPr>
          <w:lang w:val="en-GB"/>
        </w:rPr>
        <w:t xml:space="preserve"> </w:t>
      </w:r>
      <w:r>
        <w:rPr>
          <w:lang w:val="en-GB"/>
        </w:rPr>
        <w:t xml:space="preserve"> </w:t>
      </w:r>
      <w:r w:rsidRPr="00CE3731">
        <w:rPr>
          <w:sz w:val="40"/>
          <w:szCs w:val="40"/>
          <w:lang w:val="en-GB"/>
        </w:rPr>
        <w:t>≤</w:t>
      </w:r>
      <w:r w:rsidR="00CE3731" w:rsidRPr="00CE3731">
        <w:rPr>
          <w:sz w:val="40"/>
          <w:szCs w:val="40"/>
          <w:lang w:val="en-GB"/>
        </w:rPr>
        <w:t xml:space="preserve"> </w:t>
      </w:r>
      <w:r w:rsidR="00CE3731">
        <w:rPr>
          <w:sz w:val="40"/>
          <w:szCs w:val="40"/>
          <w:lang w:val="en-GB"/>
        </w:rPr>
        <w:t xml:space="preserve"> </w:t>
      </w:r>
      <w:r w:rsidR="00CE3731" w:rsidRPr="0011673C">
        <w:rPr>
          <w:b/>
          <w:bCs/>
          <w:sz w:val="32"/>
          <w:szCs w:val="32"/>
          <w:lang w:val="en-GB"/>
        </w:rPr>
        <w:t>ƒ</w:t>
      </w:r>
      <w:r w:rsidR="00CE3731" w:rsidRPr="0011673C">
        <w:rPr>
          <w:bCs/>
          <w:lang w:val="en-GB"/>
        </w:rPr>
        <w:t xml:space="preserve"> H=6</w:t>
      </w:r>
      <w:r w:rsidR="00CE3731" w:rsidRPr="0011673C">
        <w:rPr>
          <w:bCs/>
          <w:sz w:val="40"/>
          <w:szCs w:val="40"/>
          <w:lang w:val="en-GB"/>
        </w:rPr>
        <w:t xml:space="preserve"> ≤</w:t>
      </w:r>
      <w:r w:rsidR="00CE3731" w:rsidRPr="0011673C">
        <w:rPr>
          <w:bCs/>
          <w:lang w:val="en-GB"/>
        </w:rPr>
        <w:t xml:space="preserve">  </w:t>
      </w:r>
      <w:r w:rsidR="00CE3731" w:rsidRPr="0011673C">
        <w:rPr>
          <w:b/>
          <w:sz w:val="36"/>
          <w:szCs w:val="36"/>
          <w:lang w:val="en-GB"/>
        </w:rPr>
        <w:t>T</w:t>
      </w:r>
      <w:r w:rsidR="00CE3731" w:rsidRPr="0011673C">
        <w:rPr>
          <w:lang w:val="en-GB"/>
        </w:rPr>
        <w:t>H</w:t>
      </w:r>
      <w:r w:rsidR="00CE3731" w:rsidRPr="0011673C">
        <w:rPr>
          <w:sz w:val="32"/>
          <w:szCs w:val="32"/>
          <w:lang w:val="en-GB"/>
        </w:rPr>
        <w:t xml:space="preserve">= </w:t>
      </w:r>
      <w:r w:rsidR="00CE3731" w:rsidRPr="0011673C">
        <w:rPr>
          <w:sz w:val="28"/>
          <w:szCs w:val="28"/>
          <w:lang w:val="en-GB"/>
        </w:rPr>
        <w:t>13.47</w:t>
      </w:r>
    </w:p>
    <w:p w:rsidR="00DF0DA1" w:rsidRPr="00DF0DA1" w:rsidRDefault="00DF0DA1" w:rsidP="00DF0DA1">
      <w:pPr>
        <w:tabs>
          <w:tab w:val="left" w:pos="3780"/>
        </w:tabs>
        <w:rPr>
          <w:b/>
          <w:bCs/>
          <w:sz w:val="28"/>
          <w:szCs w:val="28"/>
          <w:lang w:val="en-GB"/>
        </w:rPr>
      </w:pPr>
    </w:p>
    <w:p w:rsidR="00091D53" w:rsidRDefault="00091D53" w:rsidP="00091D53">
      <w:pPr>
        <w:tabs>
          <w:tab w:val="left" w:pos="3780"/>
        </w:tabs>
        <w:rPr>
          <w:sz w:val="28"/>
          <w:szCs w:val="28"/>
          <w:lang w:val="en-GB"/>
        </w:rPr>
      </w:pPr>
    </w:p>
    <w:p w:rsidR="009C75ED" w:rsidRPr="00485199" w:rsidRDefault="00091D53" w:rsidP="00091D53">
      <w:pPr>
        <w:tabs>
          <w:tab w:val="left" w:pos="3780"/>
        </w:tabs>
        <w:rPr>
          <w:sz w:val="32"/>
          <w:szCs w:val="32"/>
          <w:lang w:val="en-GB"/>
        </w:rPr>
      </w:pPr>
      <w:proofErr w:type="spellStart"/>
      <w:r w:rsidRPr="00141DFE">
        <w:rPr>
          <w:b/>
          <w:sz w:val="32"/>
          <w:szCs w:val="32"/>
          <w:lang w:val="en-GB"/>
        </w:rPr>
        <w:t>C</w:t>
      </w:r>
      <w:r w:rsidRPr="005A5D42">
        <w:rPr>
          <w:lang w:val="en-GB"/>
        </w:rPr>
        <w:t>H</w:t>
      </w:r>
      <w:r>
        <w:rPr>
          <w:lang w:val="en-GB"/>
        </w:rPr>
        <w:t>i</w:t>
      </w:r>
      <w:proofErr w:type="spellEnd"/>
      <w:r>
        <w:rPr>
          <w:lang w:val="en-GB"/>
        </w:rPr>
        <w:t xml:space="preserve"> </w:t>
      </w:r>
      <w:r>
        <w:rPr>
          <w:sz w:val="32"/>
          <w:szCs w:val="32"/>
          <w:lang w:val="en-GB"/>
        </w:rPr>
        <w:t>=</w:t>
      </w:r>
      <w:r w:rsidR="009C75ED">
        <w:rPr>
          <w:sz w:val="32"/>
          <w:szCs w:val="32"/>
          <w:lang w:val="en-GB"/>
        </w:rPr>
        <w:t xml:space="preserve"> </w:t>
      </w:r>
      <w:r w:rsidR="009C75ED" w:rsidRPr="00141DFE">
        <w:rPr>
          <w:b/>
          <w:sz w:val="32"/>
          <w:szCs w:val="32"/>
          <w:lang w:val="en-GB"/>
        </w:rPr>
        <w:t>C</w:t>
      </w:r>
      <w:r w:rsidR="009C75ED" w:rsidRPr="005A5D42">
        <w:rPr>
          <w:lang w:val="en-GB"/>
        </w:rPr>
        <w:t>H</w:t>
      </w:r>
      <w:r w:rsidR="009C75ED">
        <w:rPr>
          <w:lang w:val="en-GB"/>
        </w:rPr>
        <w:t xml:space="preserve"> *</w:t>
      </w:r>
      <w:r w:rsidR="009C75ED" w:rsidRPr="00485199">
        <w:rPr>
          <w:sz w:val="32"/>
          <w:szCs w:val="32"/>
          <w:lang w:val="en-GB"/>
        </w:rPr>
        <w:t xml:space="preserve"> </w:t>
      </w:r>
      <w:r w:rsidR="00485199" w:rsidRPr="00485199">
        <w:rPr>
          <w:sz w:val="32"/>
          <w:szCs w:val="32"/>
          <w:lang w:val="en-GB"/>
        </w:rPr>
        <w:t>|</w:t>
      </w:r>
      <w:r w:rsidR="009C75ED">
        <w:rPr>
          <w:b/>
          <w:bCs/>
          <w:sz w:val="32"/>
          <w:szCs w:val="32"/>
        </w:rPr>
        <w:t>Δ</w:t>
      </w:r>
      <w:r w:rsidR="009C75ED" w:rsidRPr="00485199">
        <w:rPr>
          <w:b/>
          <w:bCs/>
          <w:lang w:val="en-GB"/>
        </w:rPr>
        <w:t>h</w:t>
      </w:r>
      <w:r w:rsidR="009C75ED" w:rsidRPr="00485199">
        <w:rPr>
          <w:lang w:val="en-GB"/>
        </w:rPr>
        <w:t>i</w:t>
      </w:r>
      <w:r w:rsidR="009C75ED" w:rsidRPr="00485199">
        <w:rPr>
          <w:b/>
          <w:bCs/>
          <w:sz w:val="32"/>
          <w:szCs w:val="32"/>
          <w:lang w:val="en-GB"/>
        </w:rPr>
        <w:t xml:space="preserve"> </w:t>
      </w:r>
      <w:r w:rsidR="00485199">
        <w:rPr>
          <w:b/>
          <w:bCs/>
          <w:sz w:val="32"/>
          <w:szCs w:val="32"/>
          <w:lang w:val="en-GB"/>
        </w:rPr>
        <w:t>|</w:t>
      </w:r>
      <w:r w:rsidR="009C75ED" w:rsidRPr="00485199">
        <w:rPr>
          <w:sz w:val="36"/>
          <w:szCs w:val="36"/>
          <w:lang w:val="en-GB"/>
        </w:rPr>
        <w:t>/</w:t>
      </w:r>
      <w:r w:rsidR="009C75ED" w:rsidRPr="00485199">
        <w:rPr>
          <w:b/>
          <w:bCs/>
          <w:sz w:val="32"/>
          <w:szCs w:val="32"/>
          <w:lang w:val="en-GB"/>
        </w:rPr>
        <w:t xml:space="preserve"> </w:t>
      </w:r>
      <w:r w:rsidR="00485199" w:rsidRPr="00F37343">
        <w:rPr>
          <w:b/>
          <w:bCs/>
          <w:sz w:val="32"/>
          <w:szCs w:val="32"/>
        </w:rPr>
        <w:t>Σ</w:t>
      </w:r>
      <w:r w:rsidR="00485199" w:rsidRPr="00485199">
        <w:rPr>
          <w:b/>
          <w:bCs/>
          <w:sz w:val="32"/>
          <w:szCs w:val="32"/>
          <w:lang w:val="en-GB"/>
        </w:rPr>
        <w:t xml:space="preserve">| </w:t>
      </w:r>
      <w:r w:rsidR="00485199">
        <w:rPr>
          <w:b/>
          <w:bCs/>
          <w:sz w:val="32"/>
          <w:szCs w:val="32"/>
        </w:rPr>
        <w:t>Δ</w:t>
      </w:r>
      <w:r w:rsidR="00485199" w:rsidRPr="00485199">
        <w:rPr>
          <w:b/>
          <w:bCs/>
          <w:lang w:val="en-GB"/>
        </w:rPr>
        <w:t>h</w:t>
      </w:r>
      <w:r w:rsidR="00485199" w:rsidRPr="00485199">
        <w:rPr>
          <w:lang w:val="en-GB"/>
        </w:rPr>
        <w:t>i</w:t>
      </w:r>
      <w:r w:rsidR="00485199">
        <w:rPr>
          <w:lang w:val="en-GB"/>
        </w:rPr>
        <w:t xml:space="preserve"> </w:t>
      </w:r>
      <w:r w:rsidR="00485199" w:rsidRPr="00485199">
        <w:rPr>
          <w:sz w:val="32"/>
          <w:szCs w:val="32"/>
          <w:lang w:val="en-GB"/>
        </w:rPr>
        <w:t>|</w:t>
      </w:r>
    </w:p>
    <w:p w:rsidR="009C75ED" w:rsidRPr="009C75ED" w:rsidRDefault="009C75ED" w:rsidP="009C75ED">
      <w:pPr>
        <w:rPr>
          <w:lang w:val="en-GB"/>
        </w:rPr>
      </w:pPr>
    </w:p>
    <w:p w:rsidR="009C75ED" w:rsidRPr="005D3836" w:rsidRDefault="00485199" w:rsidP="00CE3731">
      <w:pPr>
        <w:rPr>
          <w:sz w:val="28"/>
          <w:szCs w:val="28"/>
          <w:lang w:val="en-GB"/>
        </w:rPr>
      </w:pPr>
      <w:r w:rsidRPr="005D3836">
        <w:rPr>
          <w:b/>
          <w:sz w:val="28"/>
          <w:szCs w:val="28"/>
          <w:lang w:val="en-GB"/>
        </w:rPr>
        <w:t>C</w:t>
      </w:r>
      <w:r w:rsidR="00CE3731">
        <w:rPr>
          <w:sz w:val="28"/>
          <w:szCs w:val="28"/>
          <w:lang w:val="en-GB"/>
        </w:rPr>
        <w:t>H1 = -6</w:t>
      </w:r>
      <w:r w:rsidRPr="005D3836">
        <w:rPr>
          <w:sz w:val="28"/>
          <w:szCs w:val="28"/>
          <w:lang w:val="en-GB"/>
        </w:rPr>
        <w:t xml:space="preserve"> * </w:t>
      </w:r>
      <w:r w:rsidR="00CE3731">
        <w:rPr>
          <w:sz w:val="28"/>
          <w:szCs w:val="28"/>
          <w:lang w:val="en-GB"/>
        </w:rPr>
        <w:t>10.4</w:t>
      </w:r>
      <w:r w:rsidRPr="005D3836">
        <w:rPr>
          <w:sz w:val="28"/>
          <w:szCs w:val="28"/>
          <w:lang w:val="en-GB"/>
        </w:rPr>
        <w:t xml:space="preserve"> / </w:t>
      </w:r>
      <w:r w:rsidR="00CE3731">
        <w:rPr>
          <w:sz w:val="28"/>
          <w:szCs w:val="28"/>
          <w:lang w:val="en-GB"/>
        </w:rPr>
        <w:t>43.5</w:t>
      </w:r>
      <w:r w:rsidRPr="005D3836">
        <w:rPr>
          <w:sz w:val="28"/>
          <w:szCs w:val="28"/>
          <w:lang w:val="en-GB"/>
        </w:rPr>
        <w:t xml:space="preserve"> = </w:t>
      </w:r>
      <w:r w:rsidR="00CE3731">
        <w:rPr>
          <w:sz w:val="28"/>
          <w:szCs w:val="28"/>
          <w:lang w:val="en-GB"/>
        </w:rPr>
        <w:t>-1.43</w:t>
      </w:r>
      <w:r w:rsidRPr="005D3836">
        <w:rPr>
          <w:sz w:val="28"/>
          <w:szCs w:val="28"/>
          <w:lang w:val="en-GB"/>
        </w:rPr>
        <w:t xml:space="preserve"> ≈</w:t>
      </w:r>
      <w:r w:rsidR="00604C12" w:rsidRPr="005D3836">
        <w:rPr>
          <w:sz w:val="28"/>
          <w:szCs w:val="28"/>
          <w:lang w:val="en-GB"/>
        </w:rPr>
        <w:t xml:space="preserve"> </w:t>
      </w:r>
      <w:r w:rsidR="00CE3731">
        <w:rPr>
          <w:sz w:val="28"/>
          <w:szCs w:val="28"/>
          <w:lang w:val="en-GB"/>
        </w:rPr>
        <w:t>-1</w:t>
      </w:r>
    </w:p>
    <w:p w:rsidR="00091D53" w:rsidRPr="005D3836" w:rsidRDefault="00485199" w:rsidP="00CE3731">
      <w:pPr>
        <w:rPr>
          <w:sz w:val="28"/>
          <w:szCs w:val="28"/>
          <w:lang w:val="en-GB"/>
        </w:rPr>
      </w:pPr>
      <w:r w:rsidRPr="005D3836">
        <w:rPr>
          <w:b/>
          <w:sz w:val="28"/>
          <w:szCs w:val="28"/>
          <w:lang w:val="en-GB"/>
        </w:rPr>
        <w:t>C</w:t>
      </w:r>
      <w:r w:rsidR="00CE3731">
        <w:rPr>
          <w:sz w:val="28"/>
          <w:szCs w:val="28"/>
          <w:lang w:val="en-GB"/>
        </w:rPr>
        <w:t>H2 = -6</w:t>
      </w:r>
      <w:r w:rsidRPr="005D3836">
        <w:rPr>
          <w:sz w:val="28"/>
          <w:szCs w:val="28"/>
          <w:lang w:val="en-GB"/>
        </w:rPr>
        <w:t xml:space="preserve"> * </w:t>
      </w:r>
      <w:r w:rsidR="00CE3731">
        <w:rPr>
          <w:sz w:val="28"/>
          <w:szCs w:val="28"/>
          <w:lang w:val="en-GB"/>
        </w:rPr>
        <w:t>9.5</w:t>
      </w:r>
      <w:r w:rsidRPr="005D3836">
        <w:rPr>
          <w:sz w:val="28"/>
          <w:szCs w:val="28"/>
          <w:lang w:val="en-GB"/>
        </w:rPr>
        <w:t xml:space="preserve"> / </w:t>
      </w:r>
      <w:r w:rsidR="00CE3731">
        <w:rPr>
          <w:sz w:val="28"/>
          <w:szCs w:val="28"/>
          <w:lang w:val="en-GB"/>
        </w:rPr>
        <w:t>43.5</w:t>
      </w:r>
      <w:r w:rsidRPr="005D3836">
        <w:rPr>
          <w:sz w:val="28"/>
          <w:szCs w:val="28"/>
          <w:lang w:val="en-GB"/>
        </w:rPr>
        <w:t xml:space="preserve"> = </w:t>
      </w:r>
      <w:r w:rsidR="00CE3731">
        <w:rPr>
          <w:sz w:val="28"/>
          <w:szCs w:val="28"/>
          <w:lang w:val="en-GB"/>
        </w:rPr>
        <w:t>-1.31</w:t>
      </w:r>
      <w:r w:rsidRPr="005D3836">
        <w:rPr>
          <w:sz w:val="28"/>
          <w:szCs w:val="28"/>
          <w:lang w:val="en-GB"/>
        </w:rPr>
        <w:t xml:space="preserve"> ≈</w:t>
      </w:r>
      <w:r w:rsidR="00604C12" w:rsidRPr="005D3836">
        <w:rPr>
          <w:sz w:val="28"/>
          <w:szCs w:val="28"/>
          <w:lang w:val="en-GB"/>
        </w:rPr>
        <w:t xml:space="preserve"> </w:t>
      </w:r>
      <w:r w:rsidR="00CE3731">
        <w:rPr>
          <w:sz w:val="28"/>
          <w:szCs w:val="28"/>
          <w:lang w:val="en-GB"/>
        </w:rPr>
        <w:t>-1</w:t>
      </w:r>
    </w:p>
    <w:p w:rsidR="00485199" w:rsidRPr="005D3836" w:rsidRDefault="00485199" w:rsidP="00CE3731">
      <w:pPr>
        <w:rPr>
          <w:sz w:val="28"/>
          <w:szCs w:val="28"/>
          <w:lang w:val="en-GB"/>
        </w:rPr>
      </w:pPr>
      <w:r w:rsidRPr="005D3836">
        <w:rPr>
          <w:b/>
          <w:sz w:val="28"/>
          <w:szCs w:val="28"/>
          <w:lang w:val="en-GB"/>
        </w:rPr>
        <w:t>C</w:t>
      </w:r>
      <w:r w:rsidR="00CE3731">
        <w:rPr>
          <w:sz w:val="28"/>
          <w:szCs w:val="28"/>
          <w:lang w:val="en-GB"/>
        </w:rPr>
        <w:t>H3 = -6</w:t>
      </w:r>
      <w:r w:rsidRPr="005D3836">
        <w:rPr>
          <w:sz w:val="28"/>
          <w:szCs w:val="28"/>
          <w:lang w:val="en-GB"/>
        </w:rPr>
        <w:t xml:space="preserve"> * </w:t>
      </w:r>
      <w:r w:rsidR="00CE3731">
        <w:rPr>
          <w:sz w:val="28"/>
          <w:szCs w:val="28"/>
          <w:lang w:val="en-GB"/>
        </w:rPr>
        <w:t>7.5</w:t>
      </w:r>
      <w:r w:rsidRPr="005D3836">
        <w:rPr>
          <w:sz w:val="28"/>
          <w:szCs w:val="28"/>
          <w:lang w:val="en-GB"/>
        </w:rPr>
        <w:t xml:space="preserve"> / </w:t>
      </w:r>
      <w:r w:rsidR="00CE3731">
        <w:rPr>
          <w:sz w:val="28"/>
          <w:szCs w:val="28"/>
          <w:lang w:val="en-GB"/>
        </w:rPr>
        <w:t>43.5</w:t>
      </w:r>
      <w:r w:rsidRPr="005D3836">
        <w:rPr>
          <w:sz w:val="28"/>
          <w:szCs w:val="28"/>
          <w:lang w:val="en-GB"/>
        </w:rPr>
        <w:t xml:space="preserve"> = </w:t>
      </w:r>
      <w:r w:rsidR="00CE3731">
        <w:rPr>
          <w:sz w:val="28"/>
          <w:szCs w:val="28"/>
          <w:lang w:val="en-GB"/>
        </w:rPr>
        <w:t>-1.03</w:t>
      </w:r>
      <w:r w:rsidRPr="005D3836">
        <w:rPr>
          <w:sz w:val="28"/>
          <w:szCs w:val="28"/>
          <w:lang w:val="en-GB"/>
        </w:rPr>
        <w:t xml:space="preserve"> ≈</w:t>
      </w:r>
      <w:r w:rsidR="00604C12" w:rsidRPr="005D3836">
        <w:rPr>
          <w:sz w:val="28"/>
          <w:szCs w:val="28"/>
          <w:lang w:val="en-GB"/>
        </w:rPr>
        <w:t xml:space="preserve"> </w:t>
      </w:r>
      <w:r w:rsidR="00CE3731">
        <w:rPr>
          <w:sz w:val="28"/>
          <w:szCs w:val="28"/>
          <w:lang w:val="en-GB"/>
        </w:rPr>
        <w:t>-1</w:t>
      </w:r>
    </w:p>
    <w:p w:rsidR="00485199" w:rsidRPr="005D3836" w:rsidRDefault="00485199" w:rsidP="00CE3731">
      <w:pPr>
        <w:rPr>
          <w:sz w:val="28"/>
          <w:szCs w:val="28"/>
          <w:lang w:val="en-GB"/>
        </w:rPr>
      </w:pPr>
      <w:r w:rsidRPr="005D3836">
        <w:rPr>
          <w:b/>
          <w:sz w:val="28"/>
          <w:szCs w:val="28"/>
          <w:lang w:val="en-GB"/>
        </w:rPr>
        <w:t>C</w:t>
      </w:r>
      <w:r w:rsidR="00CE3731">
        <w:rPr>
          <w:sz w:val="28"/>
          <w:szCs w:val="28"/>
          <w:lang w:val="en-GB"/>
        </w:rPr>
        <w:t>H4 = -6</w:t>
      </w:r>
      <w:r w:rsidRPr="005D3836">
        <w:rPr>
          <w:sz w:val="28"/>
          <w:szCs w:val="28"/>
          <w:lang w:val="en-GB"/>
        </w:rPr>
        <w:t xml:space="preserve"> * </w:t>
      </w:r>
      <w:r w:rsidR="00CE3731">
        <w:rPr>
          <w:sz w:val="28"/>
          <w:szCs w:val="28"/>
          <w:lang w:val="en-GB"/>
        </w:rPr>
        <w:t>5.1</w:t>
      </w:r>
      <w:r w:rsidRPr="005D3836">
        <w:rPr>
          <w:sz w:val="28"/>
          <w:szCs w:val="28"/>
          <w:lang w:val="en-GB"/>
        </w:rPr>
        <w:t xml:space="preserve"> / </w:t>
      </w:r>
      <w:r w:rsidR="00CE3731">
        <w:rPr>
          <w:sz w:val="28"/>
          <w:szCs w:val="28"/>
          <w:lang w:val="en-GB"/>
        </w:rPr>
        <w:t>43.5</w:t>
      </w:r>
      <w:r w:rsidRPr="005D3836">
        <w:rPr>
          <w:sz w:val="28"/>
          <w:szCs w:val="28"/>
          <w:lang w:val="en-GB"/>
        </w:rPr>
        <w:t xml:space="preserve"> = </w:t>
      </w:r>
      <w:r w:rsidR="00CE3731">
        <w:rPr>
          <w:sz w:val="28"/>
          <w:szCs w:val="28"/>
          <w:lang w:val="en-GB"/>
        </w:rPr>
        <w:t>-0.7</w:t>
      </w:r>
      <w:r w:rsidRPr="005D3836">
        <w:rPr>
          <w:sz w:val="28"/>
          <w:szCs w:val="28"/>
          <w:lang w:val="en-GB"/>
        </w:rPr>
        <w:t xml:space="preserve"> ≈</w:t>
      </w:r>
      <w:r w:rsidR="00604C12" w:rsidRPr="005D3836">
        <w:rPr>
          <w:sz w:val="28"/>
          <w:szCs w:val="28"/>
          <w:lang w:val="en-GB"/>
        </w:rPr>
        <w:t xml:space="preserve"> </w:t>
      </w:r>
      <w:r w:rsidR="00CE3731">
        <w:rPr>
          <w:sz w:val="28"/>
          <w:szCs w:val="28"/>
          <w:lang w:val="en-GB"/>
        </w:rPr>
        <w:t>-1</w:t>
      </w:r>
    </w:p>
    <w:p w:rsidR="00485199" w:rsidRDefault="00485199" w:rsidP="00CE3731">
      <w:pPr>
        <w:rPr>
          <w:lang w:val="en-GB"/>
        </w:rPr>
      </w:pPr>
      <w:r w:rsidRPr="005D3836">
        <w:rPr>
          <w:b/>
          <w:sz w:val="28"/>
          <w:szCs w:val="28"/>
          <w:lang w:val="en-GB"/>
        </w:rPr>
        <w:t>C</w:t>
      </w:r>
      <w:r w:rsidR="00CE3731">
        <w:rPr>
          <w:sz w:val="28"/>
          <w:szCs w:val="28"/>
          <w:lang w:val="en-GB"/>
        </w:rPr>
        <w:t>H5 = -6</w:t>
      </w:r>
      <w:r w:rsidRPr="005D3836">
        <w:rPr>
          <w:sz w:val="28"/>
          <w:szCs w:val="28"/>
          <w:lang w:val="en-GB"/>
        </w:rPr>
        <w:t xml:space="preserve"> * </w:t>
      </w:r>
      <w:r w:rsidR="00CE3731">
        <w:rPr>
          <w:sz w:val="28"/>
          <w:szCs w:val="28"/>
          <w:lang w:val="en-GB"/>
        </w:rPr>
        <w:t>11</w:t>
      </w:r>
      <w:r w:rsidRPr="005D3836">
        <w:rPr>
          <w:sz w:val="28"/>
          <w:szCs w:val="28"/>
          <w:lang w:val="en-GB"/>
        </w:rPr>
        <w:t xml:space="preserve"> / </w:t>
      </w:r>
      <w:r w:rsidR="00CE3731">
        <w:rPr>
          <w:sz w:val="28"/>
          <w:szCs w:val="28"/>
          <w:lang w:val="en-GB"/>
        </w:rPr>
        <w:t>43.5</w:t>
      </w:r>
      <w:r w:rsidRPr="005D3836">
        <w:rPr>
          <w:sz w:val="28"/>
          <w:szCs w:val="28"/>
          <w:lang w:val="en-GB"/>
        </w:rPr>
        <w:t xml:space="preserve"> = </w:t>
      </w:r>
      <w:r w:rsidR="00CE3731">
        <w:rPr>
          <w:sz w:val="28"/>
          <w:szCs w:val="28"/>
          <w:lang w:val="en-GB"/>
        </w:rPr>
        <w:t>-1.51</w:t>
      </w:r>
      <w:r w:rsidRPr="005D3836">
        <w:rPr>
          <w:sz w:val="28"/>
          <w:szCs w:val="28"/>
          <w:lang w:val="en-GB"/>
        </w:rPr>
        <w:t xml:space="preserve"> ≈</w:t>
      </w:r>
      <w:r w:rsidR="00604C12" w:rsidRPr="005D3836">
        <w:rPr>
          <w:sz w:val="28"/>
          <w:szCs w:val="28"/>
          <w:lang w:val="en-GB"/>
        </w:rPr>
        <w:t xml:space="preserve"> </w:t>
      </w:r>
      <w:r w:rsidR="00CE3731">
        <w:rPr>
          <w:sz w:val="28"/>
          <w:szCs w:val="28"/>
          <w:lang w:val="en-GB"/>
        </w:rPr>
        <w:t>-2</w:t>
      </w:r>
    </w:p>
    <w:p w:rsidR="00FF1AE2" w:rsidRDefault="00FF1AE2" w:rsidP="009C75ED">
      <w:pPr>
        <w:rPr>
          <w:lang w:val="en-GB"/>
        </w:rPr>
      </w:pPr>
    </w:p>
    <w:p w:rsidR="00FF1AE2" w:rsidRPr="00FF1AE2" w:rsidRDefault="00FF1AE2" w:rsidP="00FF1AE2">
      <w:pPr>
        <w:rPr>
          <w:lang w:val="en-GB"/>
        </w:rPr>
      </w:pPr>
    </w:p>
    <w:p w:rsidR="00FF1AE2" w:rsidRDefault="00FF1AE2" w:rsidP="00FF1AE2">
      <w:pPr>
        <w:rPr>
          <w:lang w:val="en-GB"/>
        </w:rPr>
      </w:pPr>
    </w:p>
    <w:p w:rsidR="00FF1AE2" w:rsidRDefault="00FF1AE2" w:rsidP="00FF1AE2">
      <w:pPr>
        <w:rPr>
          <w:lang w:val="en-GB"/>
        </w:rPr>
      </w:pPr>
    </w:p>
    <w:p w:rsidR="00485199" w:rsidRPr="00974B00" w:rsidRDefault="00FF1AE2" w:rsidP="00FF1AE2">
      <w:pPr>
        <w:rPr>
          <w:b/>
          <w:bCs/>
          <w:sz w:val="36"/>
          <w:szCs w:val="36"/>
        </w:rPr>
      </w:pPr>
      <w:r w:rsidRPr="00974B00">
        <w:rPr>
          <w:b/>
          <w:bCs/>
          <w:sz w:val="36"/>
          <w:szCs w:val="36"/>
        </w:rPr>
        <w:t>Conclusion:</w:t>
      </w:r>
    </w:p>
    <w:p w:rsidR="00FF1AE2" w:rsidRPr="00974B00" w:rsidRDefault="00FF1AE2" w:rsidP="00FF1AE2">
      <w:pPr>
        <w:rPr>
          <w:b/>
          <w:bCs/>
          <w:sz w:val="36"/>
          <w:szCs w:val="36"/>
        </w:rPr>
      </w:pPr>
    </w:p>
    <w:p w:rsidR="00FF1AE2" w:rsidRPr="00FF1AE2" w:rsidRDefault="000866C7" w:rsidP="00FF1AE2">
      <w:pPr>
        <w:rPr>
          <w:sz w:val="28"/>
          <w:szCs w:val="28"/>
        </w:rPr>
      </w:pPr>
      <w:r>
        <w:rPr>
          <w:sz w:val="28"/>
          <w:szCs w:val="28"/>
        </w:rPr>
        <w:t>Nous avons calculé</w:t>
      </w:r>
      <w:r w:rsidR="00FF1AE2" w:rsidRPr="00FF1AE2">
        <w:rPr>
          <w:sz w:val="28"/>
          <w:szCs w:val="28"/>
        </w:rPr>
        <w:t xml:space="preserve"> les dénivelées</w:t>
      </w:r>
      <w:r w:rsidR="00FF1AE2">
        <w:rPr>
          <w:sz w:val="28"/>
          <w:szCs w:val="28"/>
        </w:rPr>
        <w:t xml:space="preserve"> entre les points et l’altitude de ces points en utilisant le c</w:t>
      </w:r>
      <w:r>
        <w:rPr>
          <w:sz w:val="28"/>
          <w:szCs w:val="28"/>
        </w:rPr>
        <w:t>heminement fermé dont nous constatons</w:t>
      </w:r>
      <w:r w:rsidR="00FF1AE2">
        <w:rPr>
          <w:sz w:val="28"/>
          <w:szCs w:val="28"/>
        </w:rPr>
        <w:t xml:space="preserve"> qu’il a une bonne </w:t>
      </w:r>
      <w:r w:rsidR="00C96844">
        <w:rPr>
          <w:sz w:val="28"/>
          <w:szCs w:val="28"/>
        </w:rPr>
        <w:t>précision dans les calculs avec son système de compensation qui élimine les différentes erreurs.</w:t>
      </w:r>
    </w:p>
    <w:sectPr w:rsidR="00FF1AE2" w:rsidRPr="00FF1AE2" w:rsidSect="005D3836">
      <w:pgSz w:w="11906" w:h="16838" w:code="9"/>
      <w:pgMar w:top="1418" w:right="1418" w:bottom="1418" w:left="1418" w:header="709" w:footer="709" w:gutter="0"/>
      <w:pgBorders w:display="firstPage"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61C89"/>
    <w:multiLevelType w:val="hybridMultilevel"/>
    <w:tmpl w:val="DB0E4AE8"/>
    <w:lvl w:ilvl="0" w:tplc="97C603B6">
      <w:numFmt w:val="bullet"/>
      <w:lvlText w:val=""/>
      <w:lvlJc w:val="left"/>
      <w:pPr>
        <w:tabs>
          <w:tab w:val="num" w:pos="1080"/>
        </w:tabs>
        <w:ind w:left="1080" w:hanging="72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776E87"/>
    <w:rsid w:val="000866C7"/>
    <w:rsid w:val="00091D53"/>
    <w:rsid w:val="000D7908"/>
    <w:rsid w:val="000E38B7"/>
    <w:rsid w:val="000E434C"/>
    <w:rsid w:val="0011673C"/>
    <w:rsid w:val="001E2680"/>
    <w:rsid w:val="0021338B"/>
    <w:rsid w:val="002A45ED"/>
    <w:rsid w:val="002B7DCE"/>
    <w:rsid w:val="003C4320"/>
    <w:rsid w:val="003D6087"/>
    <w:rsid w:val="003F4968"/>
    <w:rsid w:val="00411E87"/>
    <w:rsid w:val="0042693E"/>
    <w:rsid w:val="00455205"/>
    <w:rsid w:val="00485199"/>
    <w:rsid w:val="004B7C33"/>
    <w:rsid w:val="005322F0"/>
    <w:rsid w:val="00556FC2"/>
    <w:rsid w:val="005D3836"/>
    <w:rsid w:val="00604C12"/>
    <w:rsid w:val="00776E87"/>
    <w:rsid w:val="0083438C"/>
    <w:rsid w:val="008B08AE"/>
    <w:rsid w:val="00974B00"/>
    <w:rsid w:val="009C75ED"/>
    <w:rsid w:val="00AD4822"/>
    <w:rsid w:val="00AF0896"/>
    <w:rsid w:val="00BA1314"/>
    <w:rsid w:val="00BD7502"/>
    <w:rsid w:val="00C03EB6"/>
    <w:rsid w:val="00C96844"/>
    <w:rsid w:val="00CE3731"/>
    <w:rsid w:val="00DC27B3"/>
    <w:rsid w:val="00DF0DA1"/>
    <w:rsid w:val="00E00593"/>
    <w:rsid w:val="00E6464B"/>
    <w:rsid w:val="00EE2381"/>
    <w:rsid w:val="00FF1A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AC8AD25-F6B3-4088-994A-2B7B24E1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E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F0DA1"/>
    <w:rPr>
      <w:color w:val="808080"/>
    </w:rPr>
  </w:style>
  <w:style w:type="paragraph" w:styleId="BalloonText">
    <w:name w:val="Balloon Text"/>
    <w:basedOn w:val="Normal"/>
    <w:link w:val="BalloonTextChar"/>
    <w:rsid w:val="00DF0DA1"/>
    <w:rPr>
      <w:rFonts w:ascii="Tahoma" w:hAnsi="Tahoma" w:cs="Tahoma"/>
      <w:sz w:val="16"/>
      <w:szCs w:val="16"/>
    </w:rPr>
  </w:style>
  <w:style w:type="character" w:customStyle="1" w:styleId="BalloonTextChar">
    <w:name w:val="Balloon Text Char"/>
    <w:basedOn w:val="DefaultParagraphFont"/>
    <w:link w:val="BalloonText"/>
    <w:rsid w:val="00DF0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9504-44BA-4934-8734-FB09C355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TP N°3 TOPOGRAPHIE</vt:lpstr>
    </vt:vector>
  </TitlesOfParts>
  <Company>XPSP2</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N°3 TOPOGRAPHIE</dc:title>
  <dc:subject>Cheminement</dc:subject>
  <dc:creator>Bilel</dc:creator>
  <cp:keywords/>
  <dc:description/>
  <cp:lastModifiedBy>PC</cp:lastModifiedBy>
  <cp:revision>8</cp:revision>
  <dcterms:created xsi:type="dcterms:W3CDTF">2011-01-25T23:13:00Z</dcterms:created>
  <dcterms:modified xsi:type="dcterms:W3CDTF">2019-10-25T16:43:00Z</dcterms:modified>
</cp:coreProperties>
</file>